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C7" w:rsidRDefault="002E3CC7" w:rsidP="00BB69F9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937D2B" w:rsidRPr="00433CDA" w:rsidRDefault="00937D2B" w:rsidP="00BB69F9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695866" w:rsidRPr="00937D2B" w:rsidRDefault="00695866" w:rsidP="00BB69F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37D2B">
        <w:rPr>
          <w:rFonts w:ascii="Times New Roman" w:hAnsi="Times New Roman" w:hint="eastAsia"/>
          <w:b/>
          <w:sz w:val="48"/>
          <w:szCs w:val="48"/>
        </w:rPr>
        <w:t>선박에너지효율관리계획서</w:t>
      </w:r>
      <w:r w:rsidRPr="00937D2B">
        <w:rPr>
          <w:rFonts w:ascii="Times New Roman" w:hAnsi="Times New Roman" w:hint="eastAsia"/>
          <w:b/>
          <w:sz w:val="48"/>
          <w:szCs w:val="48"/>
        </w:rPr>
        <w:t xml:space="preserve"> </w:t>
      </w:r>
    </w:p>
    <w:p w:rsidR="00695866" w:rsidRPr="00937D2B" w:rsidRDefault="002E3CC7" w:rsidP="00BB69F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37D2B">
        <w:rPr>
          <w:rFonts w:ascii="Times New Roman" w:hAnsi="Times New Roman" w:hint="eastAsia"/>
          <w:b/>
          <w:sz w:val="48"/>
          <w:szCs w:val="48"/>
        </w:rPr>
        <w:t xml:space="preserve">Ship Energy Efficiency </w:t>
      </w:r>
    </w:p>
    <w:p w:rsidR="002E3CC7" w:rsidRPr="00937D2B" w:rsidRDefault="002E3CC7" w:rsidP="00BB69F9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37D2B">
        <w:rPr>
          <w:rFonts w:ascii="Times New Roman" w:hAnsi="Times New Roman" w:hint="eastAsia"/>
          <w:b/>
          <w:sz w:val="48"/>
          <w:szCs w:val="48"/>
        </w:rPr>
        <w:t>Management Plan</w:t>
      </w:r>
      <w:r w:rsidR="00695866" w:rsidRPr="00937D2B">
        <w:rPr>
          <w:rFonts w:ascii="Times New Roman" w:hAnsi="Times New Roman"/>
          <w:b/>
          <w:sz w:val="48"/>
          <w:szCs w:val="48"/>
        </w:rPr>
        <w:t xml:space="preserve"> </w:t>
      </w:r>
      <w:r w:rsidRPr="00937D2B">
        <w:rPr>
          <w:rFonts w:ascii="Times New Roman" w:hAnsi="Times New Roman" w:hint="eastAsia"/>
          <w:b/>
          <w:sz w:val="48"/>
          <w:szCs w:val="48"/>
        </w:rPr>
        <w:t>(SEEMP)</w:t>
      </w:r>
    </w:p>
    <w:p w:rsidR="002E3CC7" w:rsidRDefault="002E3CC7" w:rsidP="00BB69F9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937D2B" w:rsidRPr="00C53DC9" w:rsidRDefault="00937D2B" w:rsidP="00BB69F9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695866" w:rsidRPr="00C53DC9" w:rsidRDefault="00695866" w:rsidP="00BB69F9">
      <w:pPr>
        <w:spacing w:line="360" w:lineRule="auto"/>
        <w:rPr>
          <w:rFonts w:ascii="Times New Roman" w:hAnsi="Times New Roman"/>
          <w:sz w:val="21"/>
          <w:szCs w:val="21"/>
        </w:rPr>
      </w:pPr>
    </w:p>
    <w:p w:rsidR="00695866" w:rsidRPr="00937D2B" w:rsidRDefault="00695866" w:rsidP="0069586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D2B">
        <w:rPr>
          <w:rFonts w:ascii="Times New Roman" w:hAnsi="Times New Roman" w:hint="eastAsia"/>
          <w:b/>
          <w:sz w:val="32"/>
          <w:szCs w:val="32"/>
        </w:rPr>
        <w:t>Part</w:t>
      </w:r>
      <w:r w:rsidRPr="00937D2B">
        <w:rPr>
          <w:rFonts w:ascii="Times New Roman" w:hAnsi="Times New Roman"/>
          <w:b/>
          <w:sz w:val="32"/>
          <w:szCs w:val="32"/>
        </w:rPr>
        <w:t xml:space="preserve"> </w:t>
      </w:r>
      <w:r w:rsidRPr="00937D2B">
        <w:rPr>
          <w:rFonts w:ascii="Times New Roman" w:hAnsi="Times New Roman" w:hint="eastAsia"/>
          <w:b/>
          <w:sz w:val="32"/>
          <w:szCs w:val="32"/>
        </w:rPr>
        <w:t>Ⅱ</w:t>
      </w:r>
      <w:r w:rsidRPr="00937D2B">
        <w:rPr>
          <w:rFonts w:ascii="Times New Roman" w:hAnsi="Times New Roman" w:hint="eastAsia"/>
          <w:b/>
          <w:sz w:val="32"/>
          <w:szCs w:val="32"/>
        </w:rPr>
        <w:t xml:space="preserve">- </w:t>
      </w:r>
      <w:r w:rsidRPr="00937D2B">
        <w:rPr>
          <w:rFonts w:ascii="Times New Roman" w:hAnsi="Times New Roman" w:hint="eastAsia"/>
          <w:b/>
          <w:sz w:val="32"/>
          <w:szCs w:val="32"/>
        </w:rPr>
        <w:t>선박</w:t>
      </w:r>
      <w:r w:rsidRPr="00937D2B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937D2B">
        <w:rPr>
          <w:rFonts w:ascii="Times New Roman" w:hAnsi="Times New Roman" w:hint="eastAsia"/>
          <w:b/>
          <w:sz w:val="32"/>
          <w:szCs w:val="32"/>
        </w:rPr>
        <w:t>연료</w:t>
      </w:r>
      <w:r w:rsidR="009D2B7C">
        <w:rPr>
          <w:rFonts w:ascii="Times New Roman" w:hAnsi="Times New Roman" w:hint="eastAsia"/>
          <w:b/>
          <w:sz w:val="32"/>
          <w:szCs w:val="32"/>
        </w:rPr>
        <w:t>사용량</w:t>
      </w:r>
      <w:r w:rsidRPr="00937D2B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8A33EF">
        <w:rPr>
          <w:rFonts w:ascii="Times New Roman" w:hAnsi="Times New Roman" w:hint="eastAsia"/>
          <w:b/>
          <w:sz w:val="32"/>
          <w:szCs w:val="32"/>
        </w:rPr>
        <w:t>정보</w:t>
      </w:r>
      <w:r w:rsidRPr="00937D2B">
        <w:rPr>
          <w:rFonts w:ascii="Times New Roman" w:hAnsi="Times New Roman" w:hint="eastAsia"/>
          <w:b/>
          <w:sz w:val="32"/>
          <w:szCs w:val="32"/>
        </w:rPr>
        <w:t>수집</w:t>
      </w:r>
      <w:r w:rsidRPr="00937D2B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937D2B">
        <w:rPr>
          <w:rFonts w:ascii="Times New Roman" w:hAnsi="Times New Roman" w:hint="eastAsia"/>
          <w:b/>
          <w:sz w:val="32"/>
          <w:szCs w:val="32"/>
        </w:rPr>
        <w:t>계획서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C53DC9" w:rsidRPr="00937D2B" w:rsidTr="00937D2B">
        <w:trPr>
          <w:trHeight w:val="481"/>
          <w:jc w:val="center"/>
        </w:trPr>
        <w:tc>
          <w:tcPr>
            <w:tcW w:w="5000" w:type="pct"/>
            <w:vAlign w:val="center"/>
          </w:tcPr>
          <w:p w:rsidR="001C67B6" w:rsidRPr="00937D2B" w:rsidRDefault="00695866" w:rsidP="00BE02D3">
            <w:pPr>
              <w:pStyle w:val="ad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37D2B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(Part </w:t>
            </w:r>
            <w:r w:rsidRPr="00937D2B">
              <w:rPr>
                <w:rFonts w:ascii="Times New Roman" w:hAnsi="Times New Roman" w:hint="eastAsia"/>
                <w:b/>
                <w:sz w:val="32"/>
                <w:szCs w:val="32"/>
              </w:rPr>
              <w:t>Ⅱ</w:t>
            </w:r>
            <w:r w:rsidRPr="00937D2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37D2B">
              <w:rPr>
                <w:rFonts w:ascii="Times New Roman" w:hAnsi="Times New Roman" w:hint="eastAsia"/>
                <w:b/>
                <w:sz w:val="32"/>
                <w:szCs w:val="32"/>
              </w:rPr>
              <w:t>- Ship Fuel Oil Consumption Data Collection Plan</w:t>
            </w:r>
            <w:r w:rsidR="000D186D" w:rsidRPr="00937D2B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:rsidR="00695866" w:rsidRDefault="00695866" w:rsidP="00BE02D3">
            <w:pPr>
              <w:pStyle w:val="ad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37D2B" w:rsidRDefault="00937D2B" w:rsidP="00BE02D3">
            <w:pPr>
              <w:pStyle w:val="ad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37D2B" w:rsidRDefault="00937D2B" w:rsidP="00BE02D3">
            <w:pPr>
              <w:pStyle w:val="ad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37D2B" w:rsidRDefault="00937D2B" w:rsidP="00BE02D3">
            <w:pPr>
              <w:pStyle w:val="ad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37D2B" w:rsidRPr="00937D2B" w:rsidRDefault="00937D2B" w:rsidP="00BE02D3">
            <w:pPr>
              <w:pStyle w:val="ad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1C67B6" w:rsidRPr="00937D2B" w:rsidTr="00937D2B">
        <w:trPr>
          <w:trHeight w:val="720"/>
          <w:jc w:val="center"/>
        </w:trPr>
        <w:tc>
          <w:tcPr>
            <w:tcW w:w="5000" w:type="pct"/>
            <w:vAlign w:val="center"/>
          </w:tcPr>
          <w:p w:rsidR="00695866" w:rsidRPr="00937D2B" w:rsidRDefault="00695866" w:rsidP="00BE02D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C67B6" w:rsidRPr="00937D2B" w:rsidRDefault="001C67B6" w:rsidP="00BE02D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37D2B">
              <w:rPr>
                <w:rFonts w:ascii="Times New Roman" w:hAnsi="Times New Roman" w:hint="eastAsia"/>
                <w:sz w:val="36"/>
                <w:szCs w:val="36"/>
              </w:rPr>
              <w:t>(*** Shipping )</w:t>
            </w:r>
          </w:p>
          <w:p w:rsidR="001C67B6" w:rsidRPr="00937D2B" w:rsidRDefault="001C67B6" w:rsidP="001C67B6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</w:tr>
    </w:tbl>
    <w:p w:rsidR="002E3CC7" w:rsidRPr="00937D2B" w:rsidRDefault="002E3CC7" w:rsidP="00BB69F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4678"/>
      </w:tblGrid>
      <w:tr w:rsidR="002E3CC7" w:rsidRPr="00937D2B" w:rsidTr="00695866">
        <w:trPr>
          <w:trHeight w:val="554"/>
          <w:jc w:val="center"/>
        </w:trPr>
        <w:tc>
          <w:tcPr>
            <w:tcW w:w="3308" w:type="dxa"/>
            <w:vAlign w:val="center"/>
          </w:tcPr>
          <w:p w:rsidR="002E3CC7" w:rsidRPr="00937D2B" w:rsidRDefault="002E3CC7" w:rsidP="001C67B6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37D2B">
              <w:rPr>
                <w:rFonts w:ascii="Times New Roman" w:hAnsi="Times New Roman" w:hint="eastAsia"/>
                <w:sz w:val="36"/>
                <w:szCs w:val="36"/>
              </w:rPr>
              <w:t>Name of vessel</w:t>
            </w:r>
          </w:p>
        </w:tc>
        <w:tc>
          <w:tcPr>
            <w:tcW w:w="4678" w:type="dxa"/>
          </w:tcPr>
          <w:p w:rsidR="002E3CC7" w:rsidRPr="00937D2B" w:rsidRDefault="002E3CC7" w:rsidP="00F705A3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E3CC7" w:rsidRPr="00937D2B" w:rsidTr="00695866">
        <w:trPr>
          <w:trHeight w:val="554"/>
          <w:jc w:val="center"/>
        </w:trPr>
        <w:tc>
          <w:tcPr>
            <w:tcW w:w="3308" w:type="dxa"/>
            <w:vAlign w:val="center"/>
          </w:tcPr>
          <w:p w:rsidR="002E3CC7" w:rsidRPr="00937D2B" w:rsidRDefault="002E3CC7" w:rsidP="00F705A3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37D2B">
              <w:rPr>
                <w:rFonts w:ascii="Times New Roman" w:hAnsi="Times New Roman" w:hint="eastAsia"/>
                <w:sz w:val="36"/>
                <w:szCs w:val="36"/>
              </w:rPr>
              <w:t>IMO NO.</w:t>
            </w:r>
          </w:p>
        </w:tc>
        <w:tc>
          <w:tcPr>
            <w:tcW w:w="4678" w:type="dxa"/>
          </w:tcPr>
          <w:p w:rsidR="002E3CC7" w:rsidRPr="00937D2B" w:rsidRDefault="002E3CC7" w:rsidP="00F705A3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2E3CC7" w:rsidRPr="00433CDA" w:rsidRDefault="002E3CC7" w:rsidP="00BB69F9">
      <w:pPr>
        <w:spacing w:line="360" w:lineRule="auto"/>
        <w:jc w:val="center"/>
        <w:rPr>
          <w:rFonts w:ascii="Times New Roman" w:hAnsi="Times New Roman"/>
          <w:sz w:val="21"/>
          <w:szCs w:val="21"/>
        </w:rPr>
      </w:pPr>
    </w:p>
    <w:p w:rsidR="00EC372F" w:rsidRDefault="00EC372F">
      <w:pPr>
        <w:widowControl/>
        <w:wordWrap/>
        <w:autoSpaceDE/>
        <w:autoSpaceDN/>
        <w:jc w:val="left"/>
        <w:rPr>
          <w:rFonts w:ascii="Times New Roman" w:hAnsi="Times New Roman"/>
          <w:sz w:val="21"/>
          <w:szCs w:val="21"/>
        </w:rPr>
        <w:sectPr w:rsidR="00EC372F" w:rsidSect="00CA7F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40" w:bottom="1440" w:left="144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titlePg/>
          <w:docGrid w:linePitch="360"/>
        </w:sectPr>
      </w:pPr>
    </w:p>
    <w:p w:rsidR="004C4051" w:rsidRDefault="004C4051" w:rsidP="004C405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00" w:lineRule="exact"/>
        <w:jc w:val="center"/>
        <w:rPr>
          <w:rFonts w:asciiTheme="minorHAnsi" w:eastAsiaTheme="minorHAnsi" w:hAnsiTheme="minorHAnsi" w:cs="굴림체"/>
          <w:color w:val="212121"/>
          <w:kern w:val="0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5658"/>
        <w:gridCol w:w="1146"/>
      </w:tblGrid>
      <w:tr w:rsidR="00FF05CA" w:rsidRPr="00433CDA" w:rsidTr="005541A8">
        <w:trPr>
          <w:trHeight w:val="314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4C4051" w:rsidRPr="00541A1A" w:rsidRDefault="004C4051" w:rsidP="005541A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30"/>
              </w:rPr>
            </w:pPr>
            <w:r w:rsidRPr="00541A1A">
              <w:rPr>
                <w:rFonts w:ascii="Times New Roman" w:hAnsi="Times New Roman" w:hint="eastAsia"/>
                <w:sz w:val="22"/>
                <w:szCs w:val="30"/>
              </w:rPr>
              <w:t>개정번호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C4051" w:rsidRPr="00541A1A" w:rsidRDefault="004C4051" w:rsidP="005541A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30"/>
              </w:rPr>
            </w:pPr>
            <w:r w:rsidRPr="00541A1A">
              <w:rPr>
                <w:rFonts w:ascii="Times New Roman" w:hAnsi="Times New Roman" w:hint="eastAsia"/>
                <w:sz w:val="22"/>
                <w:szCs w:val="30"/>
              </w:rPr>
              <w:t>일자</w:t>
            </w:r>
          </w:p>
        </w:tc>
        <w:tc>
          <w:tcPr>
            <w:tcW w:w="5658" w:type="dxa"/>
            <w:shd w:val="clear" w:color="auto" w:fill="DBE5F1" w:themeFill="accent1" w:themeFillTint="33"/>
            <w:vAlign w:val="center"/>
          </w:tcPr>
          <w:p w:rsidR="004C4051" w:rsidRPr="00541A1A" w:rsidRDefault="004C4051" w:rsidP="005541A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30"/>
              </w:rPr>
            </w:pPr>
            <w:r w:rsidRPr="00541A1A">
              <w:rPr>
                <w:rFonts w:ascii="Times New Roman" w:hAnsi="Times New Roman" w:hint="eastAsia"/>
                <w:sz w:val="22"/>
                <w:szCs w:val="30"/>
              </w:rPr>
              <w:t>개정내용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4C4051" w:rsidRPr="00541A1A" w:rsidRDefault="004C4051" w:rsidP="005541A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30"/>
              </w:rPr>
            </w:pPr>
            <w:r w:rsidRPr="00541A1A">
              <w:rPr>
                <w:rFonts w:ascii="Times New Roman" w:hAnsi="Times New Roman" w:hint="eastAsia"/>
                <w:sz w:val="22"/>
                <w:szCs w:val="30"/>
              </w:rPr>
              <w:t>기타</w:t>
            </w:r>
          </w:p>
        </w:tc>
      </w:tr>
      <w:tr w:rsidR="00FF05CA" w:rsidRPr="00433CDA" w:rsidTr="004C4051">
        <w:trPr>
          <w:trHeight w:val="1982"/>
        </w:trPr>
        <w:tc>
          <w:tcPr>
            <w:tcW w:w="1276" w:type="dxa"/>
          </w:tcPr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C4020" w:rsidRDefault="002C4020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C4020" w:rsidRDefault="002C4020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C4020" w:rsidRPr="00433CDA" w:rsidRDefault="002C4020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58" w:type="dxa"/>
          </w:tcPr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C4051" w:rsidRPr="00433CDA" w:rsidRDefault="004C4051" w:rsidP="005541A8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C4051" w:rsidRDefault="004C4051" w:rsidP="00937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00" w:lineRule="exact"/>
        <w:rPr>
          <w:rFonts w:asciiTheme="minorHAnsi" w:eastAsiaTheme="minorHAnsi" w:hAnsiTheme="minorHAnsi" w:cs="굴림체"/>
          <w:color w:val="212121"/>
          <w:kern w:val="0"/>
          <w:sz w:val="22"/>
        </w:rPr>
      </w:pPr>
    </w:p>
    <w:p w:rsidR="004C4051" w:rsidRDefault="004C4051">
      <w:pPr>
        <w:widowControl/>
        <w:wordWrap/>
        <w:autoSpaceDE/>
        <w:autoSpaceDN/>
        <w:jc w:val="left"/>
        <w:rPr>
          <w:rFonts w:asciiTheme="minorHAnsi" w:eastAsiaTheme="minorHAnsi" w:hAnsiTheme="minorHAnsi" w:cs="굴림체"/>
          <w:color w:val="212121"/>
          <w:kern w:val="0"/>
          <w:sz w:val="22"/>
        </w:rPr>
      </w:pPr>
      <w:r>
        <w:rPr>
          <w:rFonts w:asciiTheme="minorHAnsi" w:eastAsiaTheme="minorHAnsi" w:hAnsiTheme="minorHAnsi" w:cs="굴림체"/>
          <w:color w:val="212121"/>
          <w:kern w:val="0"/>
          <w:sz w:val="22"/>
        </w:rPr>
        <w:br w:type="page"/>
      </w:r>
    </w:p>
    <w:p w:rsidR="004C4051" w:rsidRDefault="004C4051" w:rsidP="00937D2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00" w:lineRule="exact"/>
        <w:rPr>
          <w:rFonts w:asciiTheme="minorHAnsi" w:eastAsiaTheme="minorHAnsi" w:hAnsiTheme="minorHAnsi" w:cs="굴림체"/>
          <w:color w:val="212121"/>
          <w:kern w:val="0"/>
          <w:sz w:val="22"/>
        </w:rPr>
        <w:sectPr w:rsidR="004C4051" w:rsidSect="002C402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1440" w:bottom="1440" w:left="1440" w:header="482" w:footer="1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4C4051" w:rsidRPr="004D2602" w:rsidRDefault="004C4051" w:rsidP="004C4051">
      <w:pPr>
        <w:widowControl/>
        <w:shd w:val="clear" w:color="auto" w:fill="FFFFFF"/>
        <w:wordWrap/>
        <w:autoSpaceDE/>
        <w:autoSpaceDN/>
        <w:jc w:val="center"/>
        <w:rPr>
          <w:rFonts w:asciiTheme="minorHAnsi" w:eastAsiaTheme="minorHAnsi" w:hAnsiTheme="minorHAnsi" w:cs="굴림체"/>
          <w:b/>
          <w:color w:val="212121"/>
          <w:kern w:val="0"/>
          <w:sz w:val="28"/>
        </w:rPr>
      </w:pPr>
      <w:r w:rsidRPr="004D2602">
        <w:rPr>
          <w:rFonts w:asciiTheme="minorHAnsi" w:eastAsiaTheme="minorHAnsi" w:hAnsiTheme="minorHAnsi" w:cs="굴림체" w:hint="eastAsia"/>
          <w:b/>
          <w:color w:val="212121"/>
          <w:kern w:val="0"/>
          <w:sz w:val="28"/>
        </w:rPr>
        <w:lastRenderedPageBreak/>
        <w:t>머리말</w:t>
      </w:r>
    </w:p>
    <w:p w:rsidR="004C4051" w:rsidRDefault="004C4051" w:rsidP="00E71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rPr>
          <w:rFonts w:asciiTheme="minorHAnsi" w:eastAsiaTheme="minorHAnsi" w:hAnsiTheme="minorHAnsi" w:cs="굴림체"/>
          <w:color w:val="212121"/>
          <w:kern w:val="0"/>
          <w:sz w:val="22"/>
        </w:rPr>
      </w:pPr>
    </w:p>
    <w:p w:rsidR="00937D2B" w:rsidRPr="00E71460" w:rsidRDefault="00937D2B" w:rsidP="00997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rPr>
          <w:rFonts w:asciiTheme="minorHAnsi" w:eastAsiaTheme="minorHAnsi" w:hAnsiTheme="minorHAnsi" w:cs="굴림체"/>
          <w:color w:val="212121"/>
          <w:kern w:val="0"/>
          <w:sz w:val="22"/>
        </w:rPr>
      </w:pPr>
      <w:r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 xml:space="preserve">이 지침서는 MARPOL </w:t>
      </w:r>
      <w:r w:rsidR="00A427D0"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>부속서</w:t>
      </w:r>
      <w:r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>VI</w:t>
      </w:r>
      <w:r w:rsidR="00A427D0"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>장</w:t>
      </w:r>
      <w:r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 xml:space="preserve"> 제</w:t>
      </w:r>
      <w:r w:rsidR="00A427D0"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>22</w:t>
      </w:r>
      <w:r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 xml:space="preserve">규칙에서 요구되는 선박 에너지 효율 관리 계획(이하 "SEEMP")의 준비를 돕기 위해 </w:t>
      </w:r>
      <w:r w:rsidR="00A427D0"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 xml:space="preserve">개발되었으며 </w:t>
      </w:r>
      <w:r w:rsidR="00A427D0" w:rsidRPr="00E71460">
        <w:rPr>
          <w:rFonts w:asciiTheme="minorHAnsi" w:eastAsiaTheme="minorHAnsi" w:hAnsiTheme="minorHAnsi" w:cs="굴림체"/>
          <w:color w:val="212121"/>
          <w:kern w:val="0"/>
          <w:sz w:val="22"/>
        </w:rPr>
        <w:t xml:space="preserve">Resolution </w:t>
      </w:r>
      <w:proofErr w:type="gramStart"/>
      <w:r w:rsidR="00A427D0" w:rsidRPr="00E71460">
        <w:rPr>
          <w:rFonts w:asciiTheme="minorHAnsi" w:eastAsiaTheme="minorHAnsi" w:hAnsiTheme="minorHAnsi" w:cs="굴림체"/>
          <w:color w:val="212121"/>
          <w:kern w:val="0"/>
          <w:sz w:val="22"/>
        </w:rPr>
        <w:t>MEPC.282</w:t>
      </w:r>
      <w:proofErr w:type="gramEnd"/>
      <w:r w:rsidR="00A427D0" w:rsidRPr="00E71460">
        <w:rPr>
          <w:rFonts w:asciiTheme="minorHAnsi" w:eastAsiaTheme="minorHAnsi" w:hAnsiTheme="minorHAnsi" w:cs="굴림체"/>
          <w:color w:val="212121"/>
          <w:kern w:val="0"/>
          <w:sz w:val="22"/>
        </w:rPr>
        <w:t>(70)</w:t>
      </w:r>
      <w:r w:rsidR="00A427D0"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>에 따라 작성되었</w:t>
      </w:r>
      <w:r w:rsidR="00E71460"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>다</w:t>
      </w:r>
      <w:r w:rsidR="00A427D0" w:rsidRPr="00E71460">
        <w:rPr>
          <w:rFonts w:asciiTheme="minorHAnsi" w:eastAsiaTheme="minorHAnsi" w:hAnsiTheme="minorHAnsi" w:cs="굴림체" w:hint="eastAsia"/>
          <w:color w:val="212121"/>
          <w:kern w:val="0"/>
          <w:sz w:val="22"/>
        </w:rPr>
        <w:t>.</w:t>
      </w:r>
    </w:p>
    <w:p w:rsidR="00937D2B" w:rsidRPr="00E71460" w:rsidRDefault="00937D2B" w:rsidP="00997589">
      <w:pPr>
        <w:wordWrap/>
        <w:rPr>
          <w:rFonts w:asciiTheme="minorHAnsi" w:eastAsiaTheme="minorHAnsi" w:hAnsiTheme="minorHAnsi"/>
          <w:sz w:val="22"/>
        </w:rPr>
      </w:pPr>
    </w:p>
    <w:p w:rsidR="00E71460" w:rsidRPr="00E71460" w:rsidRDefault="008312CA" w:rsidP="00997589">
      <w:pPr>
        <w:pStyle w:val="HTML"/>
        <w:shd w:val="clear" w:color="auto" w:fill="FFFFFF"/>
        <w:jc w:val="both"/>
        <w:rPr>
          <w:rFonts w:asciiTheme="minorHAnsi" w:eastAsiaTheme="minorHAnsi" w:hAnsiTheme="minorHAnsi"/>
          <w:color w:val="212121"/>
          <w:sz w:val="22"/>
        </w:rPr>
      </w:pPr>
      <w:r>
        <w:rPr>
          <w:rFonts w:asciiTheme="minorHAnsi" w:eastAsiaTheme="minorHAnsi" w:hAnsiTheme="minorHAnsi" w:hint="eastAsia"/>
          <w:color w:val="212121"/>
          <w:sz w:val="22"/>
        </w:rPr>
        <w:t xml:space="preserve">이 지침서에 포함된 정보가 정확하다는 것을 보장하기 위해 모든 노력을 기울였지만 내용 중에는 의도치 않은 </w:t>
      </w:r>
      <w:r w:rsidR="00737891">
        <w:rPr>
          <w:rFonts w:asciiTheme="minorHAnsi" w:eastAsiaTheme="minorHAnsi" w:hAnsiTheme="minorHAnsi" w:hint="eastAsia"/>
          <w:color w:val="212121"/>
          <w:sz w:val="22"/>
        </w:rPr>
        <w:t>오</w:t>
      </w:r>
      <w:r>
        <w:rPr>
          <w:rFonts w:asciiTheme="minorHAnsi" w:eastAsiaTheme="minorHAnsi" w:hAnsiTheme="minorHAnsi" w:hint="eastAsia"/>
          <w:color w:val="212121"/>
          <w:sz w:val="22"/>
        </w:rPr>
        <w:t>역 및 오류가 있</w:t>
      </w:r>
      <w:r w:rsidR="00737891">
        <w:rPr>
          <w:rFonts w:asciiTheme="minorHAnsi" w:eastAsiaTheme="minorHAnsi" w:hAnsiTheme="minorHAnsi" w:hint="eastAsia"/>
          <w:color w:val="212121"/>
          <w:sz w:val="22"/>
        </w:rPr>
        <w:t>을 수 있음</w:t>
      </w:r>
      <w:r>
        <w:rPr>
          <w:rFonts w:asciiTheme="minorHAnsi" w:eastAsiaTheme="minorHAnsi" w:hAnsiTheme="minorHAnsi" w:hint="eastAsia"/>
          <w:color w:val="212121"/>
          <w:sz w:val="22"/>
        </w:rPr>
        <w:t xml:space="preserve"> 참고하기 바라며 본문에 있는 내용은 실제 본선의 상황에 맞게 작성되고 수정되어야 한다.</w:t>
      </w:r>
      <w:r>
        <w:rPr>
          <w:rFonts w:asciiTheme="minorHAnsi" w:eastAsiaTheme="minorHAnsi" w:hAnsiTheme="minorHAnsi"/>
          <w:color w:val="212121"/>
          <w:sz w:val="22"/>
        </w:rPr>
        <w:t xml:space="preserve"> </w:t>
      </w:r>
    </w:p>
    <w:p w:rsidR="00CC5C27" w:rsidRPr="00737891" w:rsidRDefault="00CC5C27" w:rsidP="00E71460">
      <w:pPr>
        <w:wordWrap/>
        <w:rPr>
          <w:rFonts w:asciiTheme="minorHAnsi" w:eastAsiaTheme="minorHAnsi" w:hAnsiTheme="minorHAnsi"/>
          <w:sz w:val="24"/>
          <w:szCs w:val="24"/>
        </w:rPr>
      </w:pPr>
      <w:bookmarkStart w:id="0" w:name="_GoBack"/>
      <w:bookmarkEnd w:id="0"/>
    </w:p>
    <w:p w:rsidR="00112BF1" w:rsidRPr="00E71460" w:rsidRDefault="00112BF1" w:rsidP="00937D2B">
      <w:pPr>
        <w:wordWrap/>
        <w:spacing w:line="400" w:lineRule="exact"/>
        <w:rPr>
          <w:rFonts w:ascii="Times New Roman" w:hAnsi="Times New Roman"/>
          <w:sz w:val="26"/>
          <w:szCs w:val="26"/>
        </w:rPr>
      </w:pPr>
    </w:p>
    <w:p w:rsidR="00112BF1" w:rsidRDefault="00112BF1" w:rsidP="00937D2B">
      <w:pPr>
        <w:wordWrap/>
        <w:spacing w:line="400" w:lineRule="exact"/>
        <w:rPr>
          <w:rFonts w:ascii="Times New Roman" w:hAnsi="Times New Roman"/>
          <w:sz w:val="26"/>
          <w:szCs w:val="26"/>
        </w:rPr>
      </w:pPr>
    </w:p>
    <w:p w:rsidR="00112BF1" w:rsidRPr="00D6273C" w:rsidRDefault="00112BF1" w:rsidP="00937D2B">
      <w:pPr>
        <w:wordWrap/>
        <w:spacing w:line="400" w:lineRule="exact"/>
        <w:rPr>
          <w:rFonts w:ascii="Times New Roman" w:hAnsi="Times New Roman"/>
          <w:sz w:val="26"/>
          <w:szCs w:val="26"/>
        </w:rPr>
      </w:pPr>
    </w:p>
    <w:p w:rsidR="00112BF1" w:rsidRDefault="00112BF1" w:rsidP="00937D2B">
      <w:pPr>
        <w:wordWrap/>
        <w:spacing w:line="400" w:lineRule="exact"/>
        <w:rPr>
          <w:rFonts w:ascii="Times New Roman" w:hAnsi="Times New Roman"/>
          <w:sz w:val="26"/>
          <w:szCs w:val="26"/>
        </w:rPr>
      </w:pPr>
    </w:p>
    <w:p w:rsidR="00EC372F" w:rsidRDefault="00EC372F" w:rsidP="00BB69F9">
      <w:pPr>
        <w:spacing w:line="360" w:lineRule="auto"/>
        <w:rPr>
          <w:rFonts w:ascii="Times New Roman" w:hAnsi="Times New Roman"/>
          <w:sz w:val="26"/>
          <w:szCs w:val="26"/>
        </w:rPr>
        <w:sectPr w:rsidR="00EC372F" w:rsidSect="002C4020">
          <w:type w:val="continuous"/>
          <w:pgSz w:w="11906" w:h="16838" w:code="9"/>
          <w:pgMar w:top="1701" w:right="1440" w:bottom="1440" w:left="1440" w:header="482" w:footer="1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4C4051" w:rsidRPr="004D2602" w:rsidRDefault="004C4051" w:rsidP="004D2602">
      <w:pPr>
        <w:pStyle w:val="10"/>
      </w:pPr>
      <w:r w:rsidRPr="004D2602">
        <w:rPr>
          <w:rFonts w:hint="eastAsia"/>
        </w:rPr>
        <w:lastRenderedPageBreak/>
        <w:t>목차</w:t>
      </w:r>
    </w:p>
    <w:p w:rsidR="00B35E33" w:rsidRDefault="00402F5A">
      <w:pPr>
        <w:pStyle w:val="10"/>
        <w:rPr>
          <w:rFonts w:asciiTheme="minorHAnsi" w:eastAsiaTheme="minorEastAsia" w:hAnsiTheme="minorHAnsi" w:cstheme="minorBidi"/>
          <w:b w:val="0"/>
          <w:sz w:val="20"/>
        </w:rPr>
      </w:pPr>
      <w:r w:rsidRPr="009032B9">
        <w:rPr>
          <w:rFonts w:asciiTheme="minorHAnsi" w:hAnsiTheme="minorHAnsi"/>
        </w:rPr>
        <w:fldChar w:fldCharType="begin"/>
      </w:r>
      <w:r w:rsidR="00762472" w:rsidRPr="009032B9">
        <w:rPr>
          <w:rFonts w:asciiTheme="minorHAnsi" w:hAnsiTheme="minorHAnsi"/>
        </w:rPr>
        <w:instrText xml:space="preserve"> TOC \o "1-5" \h \z \u </w:instrText>
      </w:r>
      <w:r w:rsidRPr="009032B9">
        <w:rPr>
          <w:rFonts w:asciiTheme="minorHAnsi" w:hAnsiTheme="minorHAnsi"/>
        </w:rPr>
        <w:fldChar w:fldCharType="separate"/>
      </w:r>
      <w:hyperlink w:anchor="_Toc495427175" w:history="1">
        <w:r w:rsidR="00B35E33" w:rsidRPr="007E010C">
          <w:rPr>
            <w:rStyle w:val="ab"/>
          </w:rPr>
          <w:t>1.</w:t>
        </w:r>
        <w:r w:rsidR="00B35E33">
          <w:rPr>
            <w:rFonts w:asciiTheme="minorHAnsi" w:eastAsiaTheme="minorEastAsia" w:hAnsiTheme="minorHAnsi" w:cstheme="minorBidi"/>
            <w:b w:val="0"/>
            <w:sz w:val="20"/>
          </w:rPr>
          <w:tab/>
        </w:r>
        <w:r w:rsidR="00B35E33" w:rsidRPr="007E010C">
          <w:rPr>
            <w:rStyle w:val="ab"/>
          </w:rPr>
          <w:t>소개</w:t>
        </w:r>
        <w:r w:rsidR="00B35E33">
          <w:rPr>
            <w:webHidden/>
          </w:rPr>
          <w:tab/>
        </w:r>
        <w:r w:rsidR="00B35E33">
          <w:rPr>
            <w:webHidden/>
          </w:rPr>
          <w:fldChar w:fldCharType="begin"/>
        </w:r>
        <w:r w:rsidR="00B35E33">
          <w:rPr>
            <w:webHidden/>
          </w:rPr>
          <w:instrText xml:space="preserve"> PAGEREF _Toc495427175 \h </w:instrText>
        </w:r>
        <w:r w:rsidR="00B35E33">
          <w:rPr>
            <w:webHidden/>
          </w:rPr>
        </w:r>
        <w:r w:rsidR="00B35E33">
          <w:rPr>
            <w:webHidden/>
          </w:rPr>
          <w:fldChar w:fldCharType="separate"/>
        </w:r>
        <w:r w:rsidR="008359F7">
          <w:rPr>
            <w:webHidden/>
          </w:rPr>
          <w:t>5</w:t>
        </w:r>
        <w:r w:rsidR="00B35E33">
          <w:rPr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76" w:history="1">
        <w:r w:rsidR="00B35E33" w:rsidRPr="007E010C">
          <w:rPr>
            <w:rStyle w:val="ab"/>
            <w:rFonts w:eastAsiaTheme="minorHAnsi"/>
            <w:b/>
            <w:noProof/>
          </w:rPr>
          <w:t>1.1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배경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_Toc495427176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5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77" w:history="1">
        <w:r w:rsidR="00B35E33" w:rsidRPr="007E010C">
          <w:rPr>
            <w:rStyle w:val="ab"/>
            <w:rFonts w:eastAsiaTheme="minorHAnsi"/>
            <w:b/>
            <w:noProof/>
          </w:rPr>
          <w:t>1.2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목적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_Toc495427177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5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78" w:history="1">
        <w:r w:rsidR="00B35E33" w:rsidRPr="007E010C">
          <w:rPr>
            <w:rStyle w:val="ab"/>
            <w:rFonts w:eastAsiaTheme="minorHAnsi"/>
            <w:b/>
            <w:noProof/>
          </w:rPr>
          <w:t>1.3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이행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_Toc495427178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5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79" w:history="1">
        <w:r w:rsidR="00B35E33" w:rsidRPr="007E010C">
          <w:rPr>
            <w:rStyle w:val="ab"/>
            <w:rFonts w:eastAsiaTheme="minorHAnsi"/>
            <w:b/>
            <w:noProof/>
          </w:rPr>
          <w:t>1.4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정의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_Toc495427179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6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80" w:history="1">
        <w:r w:rsidR="00B35E33" w:rsidRPr="007E010C">
          <w:rPr>
            <w:rStyle w:val="ab"/>
            <w:rFonts w:eastAsiaTheme="minorHAnsi"/>
            <w:b/>
            <w:noProof/>
          </w:rPr>
          <w:t>1.5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I편과의 관계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_Toc495427180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7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Style w:val="ab"/>
          <w:noProof/>
        </w:rPr>
      </w:pPr>
      <w:hyperlink w:anchor="_Toc495427181" w:history="1">
        <w:r w:rsidR="00B35E33" w:rsidRPr="007E010C">
          <w:rPr>
            <w:rStyle w:val="ab"/>
            <w:rFonts w:eastAsiaTheme="minorHAnsi"/>
            <w:b/>
            <w:noProof/>
          </w:rPr>
          <w:t>1.6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연료</w:t>
        </w:r>
        <w:r w:rsidR="009D2B7C">
          <w:rPr>
            <w:rStyle w:val="ab"/>
            <w:rFonts w:eastAsiaTheme="minorHAnsi" w:hint="eastAsia"/>
            <w:b/>
            <w:noProof/>
          </w:rPr>
          <w:t>사용량</w:t>
        </w:r>
        <w:r w:rsidR="00B35E33" w:rsidRPr="007E010C">
          <w:rPr>
            <w:rStyle w:val="ab"/>
            <w:rFonts w:eastAsiaTheme="minorHAnsi"/>
            <w:b/>
            <w:noProof/>
          </w:rPr>
          <w:t xml:space="preserve"> </w:t>
        </w:r>
        <w:r w:rsidR="008A33EF">
          <w:rPr>
            <w:rStyle w:val="ab"/>
            <w:rFonts w:eastAsiaTheme="minorHAnsi"/>
            <w:b/>
            <w:noProof/>
          </w:rPr>
          <w:t>정보</w:t>
        </w:r>
        <w:r w:rsidR="00B35E33" w:rsidRPr="007E010C">
          <w:rPr>
            <w:rStyle w:val="ab"/>
            <w:rFonts w:eastAsiaTheme="minorHAnsi"/>
            <w:b/>
            <w:noProof/>
          </w:rPr>
          <w:t>수집 절차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_Toc495427181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8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B35E33" w:rsidP="00B35E33"/>
    <w:p w:rsidR="00B35E33" w:rsidRPr="00B35E33" w:rsidRDefault="00B35E33" w:rsidP="00B35E33"/>
    <w:p w:rsidR="00B35E33" w:rsidRDefault="00A74FAA">
      <w:pPr>
        <w:pStyle w:val="10"/>
        <w:rPr>
          <w:rFonts w:asciiTheme="minorHAnsi" w:eastAsiaTheme="minorEastAsia" w:hAnsiTheme="minorHAnsi" w:cstheme="minorBidi"/>
          <w:b w:val="0"/>
          <w:sz w:val="20"/>
        </w:rPr>
      </w:pPr>
      <w:hyperlink w:anchor="_Toc495427182" w:history="1">
        <w:r w:rsidR="00B35E33" w:rsidRPr="007E010C">
          <w:rPr>
            <w:rStyle w:val="ab"/>
          </w:rPr>
          <w:t>2.</w:t>
        </w:r>
        <w:r w:rsidR="00B35E33">
          <w:rPr>
            <w:rFonts w:asciiTheme="minorHAnsi" w:eastAsiaTheme="minorEastAsia" w:hAnsiTheme="minorHAnsi" w:cstheme="minorBidi"/>
            <w:b w:val="0"/>
            <w:sz w:val="20"/>
          </w:rPr>
          <w:tab/>
        </w:r>
        <w:r w:rsidR="00B35E33" w:rsidRPr="007E010C">
          <w:rPr>
            <w:rStyle w:val="ab"/>
          </w:rPr>
          <w:t>선박 연료</w:t>
        </w:r>
        <w:r w:rsidR="009D2B7C">
          <w:rPr>
            <w:rStyle w:val="ab"/>
            <w:rFonts w:hint="eastAsia"/>
          </w:rPr>
          <w:t>사용</w:t>
        </w:r>
        <w:r w:rsidR="00B35E33" w:rsidRPr="007E010C">
          <w:rPr>
            <w:rStyle w:val="ab"/>
          </w:rPr>
          <w:t xml:space="preserve">량 </w:t>
        </w:r>
        <w:r w:rsidR="008A33EF">
          <w:rPr>
            <w:rStyle w:val="ab"/>
          </w:rPr>
          <w:t>정보</w:t>
        </w:r>
        <w:r w:rsidR="00B35E33" w:rsidRPr="007E010C">
          <w:rPr>
            <w:rStyle w:val="ab"/>
          </w:rPr>
          <w:t xml:space="preserve"> 수집</w:t>
        </w:r>
        <w:r w:rsidR="00B35E33">
          <w:rPr>
            <w:webHidden/>
          </w:rPr>
          <w:tab/>
        </w:r>
        <w:r w:rsidR="00B35E33">
          <w:rPr>
            <w:webHidden/>
          </w:rPr>
          <w:fldChar w:fldCharType="begin"/>
        </w:r>
        <w:r w:rsidR="00B35E33">
          <w:rPr>
            <w:webHidden/>
          </w:rPr>
          <w:instrText xml:space="preserve"> PAGEREF _Toc495427182 \h </w:instrText>
        </w:r>
        <w:r w:rsidR="00B35E33">
          <w:rPr>
            <w:webHidden/>
          </w:rPr>
        </w:r>
        <w:r w:rsidR="00B35E33">
          <w:rPr>
            <w:webHidden/>
          </w:rPr>
          <w:fldChar w:fldCharType="separate"/>
        </w:r>
        <w:r w:rsidR="008359F7">
          <w:rPr>
            <w:webHidden/>
          </w:rPr>
          <w:t>9</w:t>
        </w:r>
        <w:r w:rsidR="00B35E33">
          <w:rPr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83" w:history="1">
        <w:r w:rsidR="00B35E33" w:rsidRPr="007E010C">
          <w:rPr>
            <w:rStyle w:val="ab"/>
            <w:rFonts w:eastAsiaTheme="minorHAnsi"/>
            <w:b/>
            <w:noProof/>
          </w:rPr>
          <w:t>2.1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선박 제원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_Toc495427183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9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84" w:history="1">
        <w:r w:rsidR="00B35E33" w:rsidRPr="007E010C">
          <w:rPr>
            <w:rStyle w:val="ab"/>
            <w:rFonts w:eastAsiaTheme="minorHAnsi"/>
            <w:b/>
            <w:noProof/>
          </w:rPr>
          <w:t>2.2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연료 소모원 및 연료유 종류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_Toc495427184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10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85" w:history="1">
        <w:r w:rsidR="00B35E33" w:rsidRPr="007E010C">
          <w:rPr>
            <w:rStyle w:val="ab"/>
            <w:rFonts w:eastAsiaTheme="minorHAnsi"/>
            <w:b/>
            <w:noProof/>
          </w:rPr>
          <w:t>2.3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배출 계수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_Toc495427185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1</w:t>
        </w:r>
        <w:r w:rsidR="00B35E33">
          <w:rPr>
            <w:noProof/>
            <w:webHidden/>
          </w:rPr>
          <w:fldChar w:fldCharType="end"/>
        </w:r>
      </w:hyperlink>
      <w:r w:rsidR="005A08EA">
        <w:rPr>
          <w:noProof/>
        </w:rPr>
        <w:t>1</w:t>
      </w:r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86" w:history="1">
        <w:r w:rsidR="00B35E33" w:rsidRPr="007E010C">
          <w:rPr>
            <w:rStyle w:val="ab"/>
            <w:rFonts w:eastAsiaTheme="minorHAnsi"/>
            <w:b/>
            <w:noProof/>
          </w:rPr>
          <w:t>2.4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연료</w:t>
        </w:r>
        <w:r w:rsidR="009D2B7C">
          <w:rPr>
            <w:rStyle w:val="ab"/>
            <w:rFonts w:eastAsiaTheme="minorHAnsi" w:hint="eastAsia"/>
            <w:b/>
            <w:noProof/>
          </w:rPr>
          <w:t>사용</w:t>
        </w:r>
        <w:r w:rsidR="00B35E33" w:rsidRPr="007E010C">
          <w:rPr>
            <w:rStyle w:val="ab"/>
            <w:rFonts w:eastAsiaTheme="minorHAnsi"/>
            <w:b/>
            <w:noProof/>
          </w:rPr>
          <w:t>량 측정 방법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_Toc495427186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12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87" w:history="1">
        <w:r w:rsidR="00B35E33" w:rsidRPr="007E010C">
          <w:rPr>
            <w:rStyle w:val="ab"/>
            <w:rFonts w:eastAsiaTheme="minorHAnsi"/>
            <w:b/>
            <w:noProof/>
          </w:rPr>
          <w:t>2.5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운항거리 측정방법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_Toc495427187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15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88" w:history="1">
        <w:r w:rsidR="00B35E33" w:rsidRPr="007E010C">
          <w:rPr>
            <w:rStyle w:val="ab"/>
            <w:rFonts w:eastAsiaTheme="minorHAnsi"/>
            <w:b/>
            <w:noProof/>
          </w:rPr>
          <w:t>2.6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항해기간 측정방법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_Toc495427188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15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89" w:history="1">
        <w:r w:rsidR="00B35E33" w:rsidRPr="007E010C">
          <w:rPr>
            <w:rStyle w:val="ab"/>
            <w:rFonts w:eastAsiaTheme="minorHAnsi"/>
            <w:b/>
            <w:noProof/>
          </w:rPr>
          <w:t>2.7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측정</w:t>
        </w:r>
        <w:r w:rsidR="008A33EF">
          <w:rPr>
            <w:rStyle w:val="ab"/>
            <w:rFonts w:eastAsiaTheme="minorHAnsi"/>
            <w:b/>
            <w:noProof/>
          </w:rPr>
          <w:t>정보</w:t>
        </w:r>
        <w:r w:rsidR="00B35E33" w:rsidRPr="007E010C">
          <w:rPr>
            <w:rStyle w:val="ab"/>
            <w:rFonts w:eastAsiaTheme="minorHAnsi"/>
            <w:b/>
            <w:noProof/>
          </w:rPr>
          <w:t xml:space="preserve"> 보고를 위한 절차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_Toc495427189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15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Fonts w:asciiTheme="minorHAnsi" w:eastAsiaTheme="minorEastAsia" w:hAnsiTheme="minorHAnsi" w:cstheme="minorBidi"/>
          <w:noProof/>
        </w:rPr>
      </w:pPr>
      <w:hyperlink w:anchor="_Toc495427190" w:history="1">
        <w:r w:rsidR="00B35E33" w:rsidRPr="007E010C">
          <w:rPr>
            <w:rStyle w:val="ab"/>
            <w:rFonts w:eastAsiaTheme="minorHAnsi"/>
            <w:b/>
            <w:noProof/>
          </w:rPr>
          <w:t>2.8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8A33EF">
          <w:rPr>
            <w:rStyle w:val="ab"/>
            <w:rFonts w:eastAsiaTheme="minorHAnsi"/>
            <w:b/>
            <w:noProof/>
          </w:rPr>
          <w:t>정보</w:t>
        </w:r>
        <w:r w:rsidR="00B35E33" w:rsidRPr="007E010C">
          <w:rPr>
            <w:rStyle w:val="ab"/>
            <w:rFonts w:eastAsiaTheme="minorHAnsi"/>
            <w:b/>
            <w:noProof/>
          </w:rPr>
          <w:t xml:space="preserve"> 품질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_Toc495427190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1</w:t>
        </w:r>
        <w:r w:rsidR="005A08EA">
          <w:rPr>
            <w:noProof/>
            <w:webHidden/>
          </w:rPr>
          <w:t>8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A74FAA">
      <w:pPr>
        <w:pStyle w:val="20"/>
        <w:tabs>
          <w:tab w:val="left" w:pos="1275"/>
          <w:tab w:val="right" w:leader="dot" w:pos="9016"/>
        </w:tabs>
        <w:ind w:left="400"/>
        <w:rPr>
          <w:rStyle w:val="ab"/>
          <w:noProof/>
        </w:rPr>
      </w:pPr>
      <w:hyperlink w:anchor="_Toc495427191" w:history="1">
        <w:r w:rsidR="00B35E33" w:rsidRPr="007E010C">
          <w:rPr>
            <w:rStyle w:val="ab"/>
            <w:rFonts w:eastAsiaTheme="minorHAnsi"/>
            <w:b/>
            <w:noProof/>
          </w:rPr>
          <w:t>2.9</w:t>
        </w:r>
        <w:r w:rsidR="00B35E33">
          <w:rPr>
            <w:rFonts w:asciiTheme="minorHAnsi" w:eastAsiaTheme="minorEastAsia" w:hAnsiTheme="minorHAnsi" w:cstheme="minorBidi"/>
            <w:noProof/>
          </w:rPr>
          <w:tab/>
        </w:r>
        <w:r w:rsidR="00B35E33" w:rsidRPr="007E010C">
          <w:rPr>
            <w:rStyle w:val="ab"/>
            <w:rFonts w:eastAsiaTheme="minorHAnsi"/>
            <w:b/>
            <w:noProof/>
          </w:rPr>
          <w:t>직접 CO2 배출량 측정</w:t>
        </w:r>
        <w:r w:rsidR="00B35E33">
          <w:rPr>
            <w:noProof/>
            <w:webHidden/>
          </w:rPr>
          <w:tab/>
        </w:r>
        <w:r w:rsidR="00B35E33">
          <w:rPr>
            <w:noProof/>
            <w:webHidden/>
          </w:rPr>
          <w:fldChar w:fldCharType="begin"/>
        </w:r>
        <w:r w:rsidR="00B35E33">
          <w:rPr>
            <w:noProof/>
            <w:webHidden/>
          </w:rPr>
          <w:instrText xml:space="preserve"> PAGEREF _Toc495427191 \h </w:instrText>
        </w:r>
        <w:r w:rsidR="00B35E33">
          <w:rPr>
            <w:noProof/>
            <w:webHidden/>
          </w:rPr>
        </w:r>
        <w:r w:rsidR="00B35E33">
          <w:rPr>
            <w:noProof/>
            <w:webHidden/>
          </w:rPr>
          <w:fldChar w:fldCharType="separate"/>
        </w:r>
        <w:r w:rsidR="008359F7">
          <w:rPr>
            <w:noProof/>
            <w:webHidden/>
          </w:rPr>
          <w:t>18</w:t>
        </w:r>
        <w:r w:rsidR="00B35E33">
          <w:rPr>
            <w:noProof/>
            <w:webHidden/>
          </w:rPr>
          <w:fldChar w:fldCharType="end"/>
        </w:r>
      </w:hyperlink>
    </w:p>
    <w:p w:rsidR="00B35E33" w:rsidRDefault="00B35E33" w:rsidP="00B35E33"/>
    <w:p w:rsidR="00B35E33" w:rsidRPr="00B35E33" w:rsidRDefault="00B35E33" w:rsidP="00B35E33"/>
    <w:p w:rsidR="00B35E33" w:rsidRDefault="00A74FAA">
      <w:pPr>
        <w:pStyle w:val="10"/>
        <w:rPr>
          <w:rFonts w:asciiTheme="minorHAnsi" w:eastAsiaTheme="minorEastAsia" w:hAnsiTheme="minorHAnsi" w:cstheme="minorBidi"/>
          <w:b w:val="0"/>
          <w:sz w:val="20"/>
        </w:rPr>
      </w:pPr>
      <w:hyperlink w:anchor="_Toc495427192" w:history="1">
        <w:r w:rsidR="00B35E33" w:rsidRPr="007E010C">
          <w:rPr>
            <w:rStyle w:val="ab"/>
          </w:rPr>
          <w:t>부록 I</w:t>
        </w:r>
        <w:r w:rsidR="00B35E33">
          <w:rPr>
            <w:webHidden/>
          </w:rPr>
          <w:tab/>
        </w:r>
        <w:r w:rsidR="005A08EA">
          <w:rPr>
            <w:webHidden/>
          </w:rPr>
          <w:t>20</w:t>
        </w:r>
      </w:hyperlink>
    </w:p>
    <w:p w:rsidR="00B35E33" w:rsidRDefault="00A74FAA">
      <w:pPr>
        <w:pStyle w:val="10"/>
        <w:rPr>
          <w:rStyle w:val="ab"/>
        </w:rPr>
      </w:pPr>
      <w:hyperlink w:anchor="_Toc495427193" w:history="1">
        <w:r w:rsidR="00B35E33" w:rsidRPr="007E010C">
          <w:rPr>
            <w:rStyle w:val="ab"/>
          </w:rPr>
          <w:t>부록 II</w:t>
        </w:r>
        <w:r w:rsidR="00B35E33">
          <w:rPr>
            <w:webHidden/>
          </w:rPr>
          <w:tab/>
        </w:r>
        <w:r w:rsidR="00B35E33">
          <w:rPr>
            <w:webHidden/>
          </w:rPr>
          <w:fldChar w:fldCharType="begin"/>
        </w:r>
        <w:r w:rsidR="00B35E33">
          <w:rPr>
            <w:webHidden/>
          </w:rPr>
          <w:instrText xml:space="preserve"> PAGEREF _Toc495427193 \h </w:instrText>
        </w:r>
        <w:r w:rsidR="00B35E33">
          <w:rPr>
            <w:webHidden/>
          </w:rPr>
        </w:r>
        <w:r w:rsidR="00B35E33">
          <w:rPr>
            <w:webHidden/>
          </w:rPr>
          <w:fldChar w:fldCharType="separate"/>
        </w:r>
        <w:r w:rsidR="008359F7">
          <w:rPr>
            <w:webHidden/>
          </w:rPr>
          <w:t>2</w:t>
        </w:r>
        <w:r w:rsidR="00B35E33">
          <w:rPr>
            <w:webHidden/>
          </w:rPr>
          <w:fldChar w:fldCharType="end"/>
        </w:r>
      </w:hyperlink>
      <w:r w:rsidR="005A08EA">
        <w:t>2</w:t>
      </w:r>
    </w:p>
    <w:p w:rsidR="00B35E33" w:rsidRDefault="00EE3DFE" w:rsidP="00EE3DFE">
      <w:pPr>
        <w:tabs>
          <w:tab w:val="left" w:pos="5820"/>
        </w:tabs>
      </w:pPr>
      <w:r>
        <w:tab/>
      </w:r>
    </w:p>
    <w:p w:rsidR="00B35E33" w:rsidRDefault="000445DB" w:rsidP="000445DB">
      <w:pPr>
        <w:tabs>
          <w:tab w:val="left" w:pos="8070"/>
        </w:tabs>
      </w:pPr>
      <w:r>
        <w:tab/>
      </w:r>
    </w:p>
    <w:p w:rsidR="00B35E33" w:rsidRDefault="00B35E33" w:rsidP="00B35E33"/>
    <w:p w:rsidR="00B35E33" w:rsidRDefault="00B35E33" w:rsidP="00B35E33"/>
    <w:p w:rsidR="00B35E33" w:rsidRDefault="00B35E33" w:rsidP="00B35E33"/>
    <w:p w:rsidR="00B35E33" w:rsidRPr="00B35E33" w:rsidRDefault="00B35E33" w:rsidP="00B35E33"/>
    <w:p w:rsidR="00F471C6" w:rsidRPr="005874AF" w:rsidRDefault="00402F5A" w:rsidP="00FE2CDC">
      <w:pPr>
        <w:pStyle w:val="a8"/>
        <w:spacing w:line="360" w:lineRule="auto"/>
        <w:ind w:leftChars="0" w:left="0"/>
        <w:rPr>
          <w:rFonts w:ascii="Times New Roman" w:hAnsi="Times New Roman"/>
          <w:b/>
          <w:sz w:val="24"/>
          <w:szCs w:val="24"/>
        </w:rPr>
        <w:sectPr w:rsidR="00F471C6" w:rsidRPr="005874AF" w:rsidSect="002C4020">
          <w:headerReference w:type="even" r:id="rId20"/>
          <w:headerReference w:type="default" r:id="rId21"/>
          <w:headerReference w:type="first" r:id="rId22"/>
          <w:pgSz w:w="11906" w:h="16838"/>
          <w:pgMar w:top="1701" w:right="1440" w:bottom="1440" w:left="1440" w:header="482" w:footer="1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  <w:r w:rsidRPr="009032B9">
        <w:rPr>
          <w:rFonts w:asciiTheme="minorHAnsi" w:eastAsiaTheme="minorHAnsi" w:hAnsiTheme="minorHAnsi"/>
          <w:b/>
          <w:sz w:val="22"/>
        </w:rPr>
        <w:fldChar w:fldCharType="end"/>
      </w:r>
    </w:p>
    <w:p w:rsidR="006D43FC" w:rsidRPr="00F069C1" w:rsidRDefault="005874AF" w:rsidP="00F7630A">
      <w:pPr>
        <w:pStyle w:val="a8"/>
        <w:numPr>
          <w:ilvl w:val="0"/>
          <w:numId w:val="11"/>
        </w:numPr>
        <w:wordWrap/>
        <w:spacing w:line="400" w:lineRule="atLeast"/>
        <w:ind w:leftChars="0"/>
        <w:outlineLvl w:val="0"/>
        <w:rPr>
          <w:rFonts w:asciiTheme="minorHAnsi" w:eastAsiaTheme="minorHAnsi" w:hAnsiTheme="minorHAnsi"/>
          <w:b/>
          <w:sz w:val="24"/>
        </w:rPr>
      </w:pPr>
      <w:bookmarkStart w:id="1" w:name="_Toc495427175"/>
      <w:r w:rsidRPr="00F069C1">
        <w:rPr>
          <w:rFonts w:asciiTheme="minorHAnsi" w:eastAsiaTheme="minorHAnsi" w:hAnsiTheme="minorHAnsi" w:hint="eastAsia"/>
          <w:b/>
          <w:sz w:val="24"/>
        </w:rPr>
        <w:lastRenderedPageBreak/>
        <w:t>소개</w:t>
      </w:r>
      <w:bookmarkEnd w:id="1"/>
    </w:p>
    <w:p w:rsidR="0053110E" w:rsidRDefault="005874AF" w:rsidP="00F7630A">
      <w:pPr>
        <w:pStyle w:val="a8"/>
        <w:numPr>
          <w:ilvl w:val="1"/>
          <w:numId w:val="11"/>
        </w:numPr>
        <w:wordWrap/>
        <w:spacing w:line="400" w:lineRule="atLeast"/>
        <w:ind w:leftChars="0"/>
        <w:outlineLvl w:val="1"/>
        <w:rPr>
          <w:rFonts w:asciiTheme="minorHAnsi" w:eastAsiaTheme="minorHAnsi" w:hAnsiTheme="minorHAnsi"/>
          <w:b/>
          <w:sz w:val="22"/>
        </w:rPr>
      </w:pPr>
      <w:bookmarkStart w:id="2" w:name="_Toc495427176"/>
      <w:r w:rsidRPr="00F069C1">
        <w:rPr>
          <w:rFonts w:asciiTheme="minorHAnsi" w:eastAsiaTheme="minorHAnsi" w:hAnsiTheme="minorHAnsi" w:hint="eastAsia"/>
          <w:b/>
          <w:sz w:val="22"/>
        </w:rPr>
        <w:t>배경</w:t>
      </w:r>
      <w:bookmarkEnd w:id="2"/>
    </w:p>
    <w:p w:rsidR="007D0BE5" w:rsidRPr="0053110E" w:rsidRDefault="007D0BE5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b/>
          <w:sz w:val="22"/>
        </w:rPr>
      </w:pPr>
      <w:r w:rsidRPr="0053110E">
        <w:rPr>
          <w:rFonts w:asciiTheme="minorHAnsi" w:eastAsiaTheme="minorHAnsi" w:hAnsiTheme="minorHAnsi" w:hint="eastAsia"/>
          <w:sz w:val="22"/>
        </w:rPr>
        <w:t>해운의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환경오염에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대한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관심이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증가함에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따라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국제해사기구</w:t>
      </w:r>
      <w:r w:rsidRPr="0053110E">
        <w:rPr>
          <w:rFonts w:asciiTheme="minorHAnsi" w:eastAsiaTheme="minorHAnsi" w:hAnsiTheme="minorHAnsi"/>
          <w:sz w:val="22"/>
        </w:rPr>
        <w:t>(IMO)</w:t>
      </w:r>
      <w:r w:rsidRPr="0053110E">
        <w:rPr>
          <w:rFonts w:asciiTheme="minorHAnsi" w:eastAsiaTheme="minorHAnsi" w:hAnsiTheme="minorHAnsi" w:hint="eastAsia"/>
          <w:sz w:val="22"/>
        </w:rPr>
        <w:t>는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선박의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에너지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효율을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규제하여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온실가스를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제한하기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위하여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아래와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같은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기술적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운용적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대안을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제시하였다</w:t>
      </w:r>
      <w:r w:rsidRPr="0053110E">
        <w:rPr>
          <w:rFonts w:asciiTheme="minorHAnsi" w:eastAsiaTheme="minorHAnsi" w:hAnsiTheme="minorHAnsi"/>
          <w:sz w:val="22"/>
        </w:rPr>
        <w:t>.</w:t>
      </w:r>
    </w:p>
    <w:p w:rsidR="007D0BE5" w:rsidRPr="009032B9" w:rsidRDefault="007D0BE5" w:rsidP="00937D2B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7D0BE5" w:rsidRPr="009032B9" w:rsidRDefault="007D0BE5" w:rsidP="00F7630A">
      <w:pPr>
        <w:pStyle w:val="a8"/>
        <w:numPr>
          <w:ilvl w:val="0"/>
          <w:numId w:val="1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9032B9">
        <w:rPr>
          <w:rFonts w:asciiTheme="minorHAnsi" w:eastAsiaTheme="minorHAnsi" w:hAnsiTheme="minorHAnsi" w:hint="eastAsia"/>
          <w:sz w:val="22"/>
        </w:rPr>
        <w:t>에너지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효율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디자인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지수</w:t>
      </w:r>
      <w:r w:rsidRPr="009032B9">
        <w:rPr>
          <w:rFonts w:asciiTheme="minorHAnsi" w:eastAsiaTheme="minorHAnsi" w:hAnsiTheme="minorHAnsi"/>
          <w:sz w:val="22"/>
        </w:rPr>
        <w:t>(EEDI)</w:t>
      </w:r>
    </w:p>
    <w:p w:rsidR="007D0BE5" w:rsidRPr="009032B9" w:rsidRDefault="007D0BE5" w:rsidP="00F7630A">
      <w:pPr>
        <w:pStyle w:val="a8"/>
        <w:numPr>
          <w:ilvl w:val="0"/>
          <w:numId w:val="1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9032B9">
        <w:rPr>
          <w:rFonts w:asciiTheme="minorHAnsi" w:eastAsiaTheme="minorHAnsi" w:hAnsiTheme="minorHAnsi" w:hint="eastAsia"/>
          <w:sz w:val="22"/>
        </w:rPr>
        <w:t>에너지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효율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운용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지수</w:t>
      </w:r>
      <w:r w:rsidRPr="009032B9">
        <w:rPr>
          <w:rFonts w:asciiTheme="minorHAnsi" w:eastAsiaTheme="minorHAnsi" w:hAnsiTheme="minorHAnsi"/>
          <w:sz w:val="22"/>
        </w:rPr>
        <w:t>(EEOI)</w:t>
      </w:r>
    </w:p>
    <w:p w:rsidR="007D0BE5" w:rsidRPr="009032B9" w:rsidRDefault="007D0BE5" w:rsidP="00F7630A">
      <w:pPr>
        <w:pStyle w:val="a8"/>
        <w:numPr>
          <w:ilvl w:val="0"/>
          <w:numId w:val="1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9032B9">
        <w:rPr>
          <w:rFonts w:asciiTheme="minorHAnsi" w:eastAsiaTheme="minorHAnsi" w:hAnsiTheme="minorHAnsi" w:hint="eastAsia"/>
          <w:sz w:val="22"/>
        </w:rPr>
        <w:t>선박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에너지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효율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관리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 xml:space="preserve">계획서 PART I &amp; PART II </w:t>
      </w:r>
      <w:r w:rsidRPr="009032B9">
        <w:rPr>
          <w:rFonts w:asciiTheme="minorHAnsi" w:eastAsiaTheme="minorHAnsi" w:hAnsiTheme="minorHAnsi"/>
          <w:sz w:val="22"/>
        </w:rPr>
        <w:t>(SEEMP)</w:t>
      </w:r>
    </w:p>
    <w:p w:rsidR="0053110E" w:rsidRDefault="0053110E" w:rsidP="00937D2B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59450E" w:rsidRPr="0053110E" w:rsidRDefault="007D0BE5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</w:rPr>
      </w:pPr>
      <w:r w:rsidRPr="0053110E">
        <w:rPr>
          <w:rFonts w:asciiTheme="minorHAnsi" w:eastAsiaTheme="minorHAnsi" w:hAnsiTheme="minorHAnsi" w:hint="eastAsia"/>
          <w:sz w:val="22"/>
        </w:rPr>
        <w:t>선박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에너지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효율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관리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 xml:space="preserve">계획서의 </w:t>
      </w:r>
      <w:r w:rsidR="00184ACB" w:rsidRPr="0053110E">
        <w:rPr>
          <w:rFonts w:asciiTheme="minorHAnsi" w:eastAsiaTheme="minorHAnsi" w:hAnsiTheme="minorHAnsi"/>
          <w:sz w:val="22"/>
        </w:rPr>
        <w:t>II</w:t>
      </w:r>
      <w:r w:rsidR="00184ACB" w:rsidRPr="0053110E">
        <w:rPr>
          <w:rFonts w:asciiTheme="minorHAnsi" w:eastAsiaTheme="minorHAnsi" w:hAnsiTheme="minorHAnsi" w:hint="eastAsia"/>
          <w:sz w:val="22"/>
        </w:rPr>
        <w:t>편</w:t>
      </w:r>
      <w:r w:rsidR="000D186D" w:rsidRPr="0053110E">
        <w:rPr>
          <w:rFonts w:asciiTheme="minorHAnsi" w:eastAsiaTheme="minorHAnsi" w:hAnsiTheme="minorHAnsi"/>
          <w:sz w:val="22"/>
        </w:rPr>
        <w:t>(</w:t>
      </w:r>
      <w:r w:rsidR="000D186D" w:rsidRPr="0053110E">
        <w:rPr>
          <w:rFonts w:asciiTheme="minorHAnsi" w:eastAsiaTheme="minorHAnsi" w:hAnsiTheme="minorHAnsi" w:hint="eastAsia"/>
          <w:sz w:val="22"/>
        </w:rPr>
        <w:t>선박 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0D186D" w:rsidRPr="0053110E">
        <w:rPr>
          <w:rFonts w:asciiTheme="minorHAnsi" w:eastAsiaTheme="minorHAnsi" w:hAnsiTheme="minorHAnsi" w:hint="eastAsia"/>
          <w:sz w:val="22"/>
        </w:rPr>
        <w:t>량 데이터 수집</w:t>
      </w:r>
      <w:r w:rsidR="00590FC5" w:rsidRPr="0053110E">
        <w:rPr>
          <w:rFonts w:asciiTheme="minorHAnsi" w:eastAsiaTheme="minorHAnsi" w:hAnsiTheme="minorHAnsi" w:hint="eastAsia"/>
          <w:sz w:val="22"/>
        </w:rPr>
        <w:t>)은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="009355AD">
        <w:rPr>
          <w:rFonts w:asciiTheme="minorHAnsi" w:eastAsiaTheme="minorHAnsi" w:hAnsiTheme="minorHAnsi" w:hint="eastAsia"/>
          <w:sz w:val="22"/>
        </w:rPr>
        <w:t xml:space="preserve">총톤수 </w:t>
      </w:r>
      <w:r w:rsidR="000D186D" w:rsidRPr="0053110E">
        <w:rPr>
          <w:rFonts w:asciiTheme="minorHAnsi" w:eastAsiaTheme="minorHAnsi" w:hAnsiTheme="minorHAnsi"/>
          <w:sz w:val="22"/>
        </w:rPr>
        <w:t>5,0</w:t>
      </w:r>
      <w:r w:rsidRPr="0053110E">
        <w:rPr>
          <w:rFonts w:asciiTheme="minorHAnsi" w:eastAsiaTheme="minorHAnsi" w:hAnsiTheme="minorHAnsi"/>
          <w:sz w:val="22"/>
        </w:rPr>
        <w:t>00</w:t>
      </w:r>
      <w:r w:rsidRPr="0053110E">
        <w:rPr>
          <w:rFonts w:asciiTheme="minorHAnsi" w:eastAsiaTheme="minorHAnsi" w:hAnsiTheme="minorHAnsi" w:hint="eastAsia"/>
          <w:sz w:val="22"/>
        </w:rPr>
        <w:t>톤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이상의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선박에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적용된다</w:t>
      </w:r>
      <w:r w:rsidRPr="0053110E">
        <w:rPr>
          <w:rFonts w:asciiTheme="minorHAnsi" w:eastAsiaTheme="minorHAnsi" w:hAnsiTheme="minorHAnsi"/>
          <w:sz w:val="22"/>
        </w:rPr>
        <w:t xml:space="preserve">. MEPC </w:t>
      </w:r>
      <w:r w:rsidR="000D186D" w:rsidRPr="0053110E">
        <w:rPr>
          <w:rFonts w:asciiTheme="minorHAnsi" w:eastAsiaTheme="minorHAnsi" w:hAnsiTheme="minorHAnsi"/>
          <w:sz w:val="22"/>
        </w:rPr>
        <w:t>70</w:t>
      </w:r>
      <w:r w:rsidR="000D186D" w:rsidRPr="0053110E">
        <w:rPr>
          <w:rFonts w:asciiTheme="minorHAnsi" w:eastAsiaTheme="minorHAnsi" w:hAnsiTheme="minorHAnsi" w:hint="eastAsia"/>
          <w:sz w:val="22"/>
        </w:rPr>
        <w:t>차 회의</w:t>
      </w:r>
      <w:r w:rsidR="00590FC5" w:rsidRPr="0053110E">
        <w:rPr>
          <w:rFonts w:asciiTheme="minorHAnsi" w:eastAsiaTheme="minorHAnsi" w:hAnsiTheme="minorHAnsi" w:hint="eastAsia"/>
          <w:sz w:val="22"/>
        </w:rPr>
        <w:t>의 결과에 따라</w:t>
      </w:r>
      <w:r w:rsidR="000D186D" w:rsidRPr="0053110E">
        <w:rPr>
          <w:rFonts w:asciiTheme="minorHAnsi" w:eastAsiaTheme="minorHAnsi" w:hAnsiTheme="minorHAnsi" w:hint="eastAsia"/>
          <w:sz w:val="22"/>
        </w:rPr>
        <w:t xml:space="preserve"> </w:t>
      </w:r>
      <w:r w:rsidR="000D186D" w:rsidRPr="0053110E">
        <w:rPr>
          <w:rFonts w:asciiTheme="minorHAnsi" w:eastAsiaTheme="minorHAnsi" w:hAnsiTheme="minorHAnsi"/>
          <w:sz w:val="22"/>
        </w:rPr>
        <w:t>2018</w:t>
      </w:r>
      <w:r w:rsidR="000D186D" w:rsidRPr="0053110E">
        <w:rPr>
          <w:rFonts w:asciiTheme="minorHAnsi" w:eastAsiaTheme="minorHAnsi" w:hAnsiTheme="minorHAnsi" w:hint="eastAsia"/>
          <w:sz w:val="22"/>
        </w:rPr>
        <w:t xml:space="preserve">년 </w:t>
      </w:r>
      <w:r w:rsidR="000D186D" w:rsidRPr="0053110E">
        <w:rPr>
          <w:rFonts w:asciiTheme="minorHAnsi" w:eastAsiaTheme="minorHAnsi" w:hAnsiTheme="minorHAnsi"/>
          <w:sz w:val="22"/>
        </w:rPr>
        <w:t>12</w:t>
      </w:r>
      <w:r w:rsidR="000D186D" w:rsidRPr="0053110E">
        <w:rPr>
          <w:rFonts w:asciiTheme="minorHAnsi" w:eastAsiaTheme="minorHAnsi" w:hAnsiTheme="minorHAnsi" w:hint="eastAsia"/>
          <w:sz w:val="22"/>
        </w:rPr>
        <w:t xml:space="preserve">월 </w:t>
      </w:r>
      <w:r w:rsidR="000D186D" w:rsidRPr="0053110E">
        <w:rPr>
          <w:rFonts w:asciiTheme="minorHAnsi" w:eastAsiaTheme="minorHAnsi" w:hAnsiTheme="minorHAnsi"/>
          <w:sz w:val="22"/>
        </w:rPr>
        <w:t>31</w:t>
      </w:r>
      <w:r w:rsidR="000D186D" w:rsidRPr="0053110E">
        <w:rPr>
          <w:rFonts w:asciiTheme="minorHAnsi" w:eastAsiaTheme="minorHAnsi" w:hAnsiTheme="minorHAnsi" w:hint="eastAsia"/>
          <w:sz w:val="22"/>
        </w:rPr>
        <w:t xml:space="preserve">일까지 데이터 수집시스템에 관한 내용을 포함하도록 </w:t>
      </w:r>
      <w:r w:rsidR="000D186D" w:rsidRPr="0053110E">
        <w:rPr>
          <w:rFonts w:asciiTheme="minorHAnsi" w:eastAsiaTheme="minorHAnsi" w:hAnsiTheme="minorHAnsi"/>
          <w:sz w:val="22"/>
        </w:rPr>
        <w:t>SEEMP</w:t>
      </w:r>
      <w:r w:rsidR="000D186D" w:rsidRPr="0053110E">
        <w:rPr>
          <w:rFonts w:asciiTheme="minorHAnsi" w:eastAsiaTheme="minorHAnsi" w:hAnsiTheme="minorHAnsi" w:hint="eastAsia"/>
          <w:sz w:val="22"/>
        </w:rPr>
        <w:t xml:space="preserve">를 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개정하여야 </w:t>
      </w:r>
      <w:r w:rsidR="000D186D" w:rsidRPr="0053110E">
        <w:rPr>
          <w:rFonts w:asciiTheme="minorHAnsi" w:eastAsiaTheme="minorHAnsi" w:hAnsiTheme="minorHAnsi" w:hint="eastAsia"/>
          <w:sz w:val="22"/>
        </w:rPr>
        <w:t xml:space="preserve">하고 </w:t>
      </w:r>
      <w:r w:rsidR="000D186D" w:rsidRPr="0053110E">
        <w:rPr>
          <w:rFonts w:asciiTheme="minorHAnsi" w:eastAsiaTheme="minorHAnsi" w:hAnsiTheme="minorHAnsi"/>
          <w:sz w:val="22"/>
        </w:rPr>
        <w:t>2</w:t>
      </w:r>
      <w:r w:rsidRPr="0053110E">
        <w:rPr>
          <w:rFonts w:asciiTheme="minorHAnsi" w:eastAsiaTheme="minorHAnsi" w:hAnsiTheme="minorHAnsi"/>
          <w:sz w:val="22"/>
        </w:rPr>
        <w:t>01</w:t>
      </w:r>
      <w:r w:rsidR="000D186D" w:rsidRPr="0053110E">
        <w:rPr>
          <w:rFonts w:asciiTheme="minorHAnsi" w:eastAsiaTheme="minorHAnsi" w:hAnsiTheme="minorHAnsi"/>
          <w:sz w:val="22"/>
        </w:rPr>
        <w:t>9</w:t>
      </w:r>
      <w:r w:rsidRPr="0053110E">
        <w:rPr>
          <w:rFonts w:asciiTheme="minorHAnsi" w:eastAsiaTheme="minorHAnsi" w:hAnsiTheme="minorHAnsi" w:hint="eastAsia"/>
          <w:sz w:val="22"/>
        </w:rPr>
        <w:t>년</w:t>
      </w:r>
      <w:r w:rsidRPr="0053110E">
        <w:rPr>
          <w:rFonts w:asciiTheme="minorHAnsi" w:eastAsiaTheme="minorHAnsi" w:hAnsiTheme="minorHAnsi"/>
          <w:sz w:val="22"/>
        </w:rPr>
        <w:t xml:space="preserve"> 1</w:t>
      </w:r>
      <w:r w:rsidRPr="0053110E">
        <w:rPr>
          <w:rFonts w:asciiTheme="minorHAnsi" w:eastAsiaTheme="minorHAnsi" w:hAnsiTheme="minorHAnsi" w:hint="eastAsia"/>
          <w:sz w:val="22"/>
        </w:rPr>
        <w:t>월</w:t>
      </w:r>
      <w:r w:rsidRPr="0053110E">
        <w:rPr>
          <w:rFonts w:asciiTheme="minorHAnsi" w:eastAsiaTheme="minorHAnsi" w:hAnsiTheme="minorHAnsi"/>
          <w:sz w:val="22"/>
        </w:rPr>
        <w:t xml:space="preserve"> 1</w:t>
      </w:r>
      <w:r w:rsidRPr="0053110E">
        <w:rPr>
          <w:rFonts w:asciiTheme="minorHAnsi" w:eastAsiaTheme="minorHAnsi" w:hAnsiTheme="minorHAnsi" w:hint="eastAsia"/>
          <w:sz w:val="22"/>
        </w:rPr>
        <w:t>일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이후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="000D186D" w:rsidRPr="0053110E">
        <w:rPr>
          <w:rFonts w:asciiTheme="minorHAnsi" w:eastAsiaTheme="minorHAnsi" w:hAnsiTheme="minorHAnsi" w:hint="eastAsia"/>
          <w:sz w:val="22"/>
        </w:rPr>
        <w:t xml:space="preserve">개별 선박은 </w:t>
      </w:r>
      <w:r w:rsidR="000D186D" w:rsidRPr="0053110E">
        <w:rPr>
          <w:rFonts w:asciiTheme="minorHAnsi" w:eastAsiaTheme="minorHAnsi" w:hAnsiTheme="minorHAnsi"/>
          <w:sz w:val="22"/>
        </w:rPr>
        <w:t>SEEMP</w:t>
      </w:r>
      <w:r w:rsidR="000D186D" w:rsidRPr="0053110E">
        <w:rPr>
          <w:rFonts w:asciiTheme="minorHAnsi" w:eastAsiaTheme="minorHAnsi" w:hAnsiTheme="minorHAnsi" w:hint="eastAsia"/>
          <w:sz w:val="22"/>
        </w:rPr>
        <w:t>에 명시된 방법론에 따라서 매년 선박연료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0D186D" w:rsidRPr="0053110E">
        <w:rPr>
          <w:rFonts w:asciiTheme="minorHAnsi" w:eastAsiaTheme="minorHAnsi" w:hAnsiTheme="minorHAnsi" w:hint="eastAsia"/>
          <w:sz w:val="22"/>
        </w:rPr>
        <w:t>량수집</w:t>
      </w:r>
      <w:r w:rsidRPr="0053110E">
        <w:rPr>
          <w:rFonts w:asciiTheme="minorHAnsi" w:eastAsiaTheme="minorHAnsi" w:hAnsiTheme="minorHAnsi" w:hint="eastAsia"/>
          <w:sz w:val="22"/>
        </w:rPr>
        <w:t>계획서에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따라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실제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선박을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="000E439E" w:rsidRPr="0053110E">
        <w:rPr>
          <w:rFonts w:asciiTheme="minorHAnsi" w:eastAsiaTheme="minorHAnsi" w:hAnsiTheme="minorHAnsi" w:hint="eastAsia"/>
          <w:sz w:val="22"/>
        </w:rPr>
        <w:t>운용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하도록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요구하고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있다</w:t>
      </w:r>
      <w:r w:rsidRPr="0053110E">
        <w:rPr>
          <w:rFonts w:asciiTheme="minorHAnsi" w:eastAsiaTheme="minorHAnsi" w:hAnsiTheme="minorHAnsi"/>
          <w:sz w:val="22"/>
        </w:rPr>
        <w:t>.</w:t>
      </w:r>
    </w:p>
    <w:p w:rsidR="007D0BE5" w:rsidRPr="009D2B7C" w:rsidRDefault="007D0BE5" w:rsidP="00937D2B">
      <w:pPr>
        <w:wordWrap/>
        <w:spacing w:line="400" w:lineRule="atLeast"/>
        <w:rPr>
          <w:rFonts w:asciiTheme="minorHAnsi" w:eastAsiaTheme="minorHAnsi" w:hAnsiTheme="minorHAnsi"/>
        </w:rPr>
      </w:pPr>
    </w:p>
    <w:p w:rsidR="0053110E" w:rsidRDefault="00F41E88" w:rsidP="00F7630A">
      <w:pPr>
        <w:pStyle w:val="a8"/>
        <w:numPr>
          <w:ilvl w:val="1"/>
          <w:numId w:val="11"/>
        </w:numPr>
        <w:wordWrap/>
        <w:spacing w:line="400" w:lineRule="atLeast"/>
        <w:ind w:leftChars="0"/>
        <w:outlineLvl w:val="1"/>
        <w:rPr>
          <w:rFonts w:asciiTheme="minorHAnsi" w:eastAsiaTheme="minorHAnsi" w:hAnsiTheme="minorHAnsi"/>
          <w:b/>
          <w:sz w:val="22"/>
        </w:rPr>
      </w:pPr>
      <w:bookmarkStart w:id="3" w:name="_Toc495427177"/>
      <w:r w:rsidRPr="00F069C1">
        <w:rPr>
          <w:rFonts w:asciiTheme="minorHAnsi" w:eastAsiaTheme="minorHAnsi" w:hAnsiTheme="minorHAnsi" w:hint="eastAsia"/>
          <w:b/>
          <w:sz w:val="22"/>
        </w:rPr>
        <w:t>목적</w:t>
      </w:r>
      <w:bookmarkEnd w:id="3"/>
    </w:p>
    <w:p w:rsidR="00F41E88" w:rsidRPr="0053110E" w:rsidRDefault="00442281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b/>
          <w:sz w:val="22"/>
        </w:rPr>
      </w:pPr>
      <w:r w:rsidRPr="0053110E">
        <w:rPr>
          <w:rFonts w:asciiTheme="minorHAnsi" w:eastAsiaTheme="minorHAnsi" w:hAnsiTheme="minorHAnsi" w:hint="eastAsia"/>
          <w:caps/>
          <w:sz w:val="22"/>
        </w:rPr>
        <w:t>본 계획서는 선박의 활동에 사용되는 에너지의 효율 향상, 이에 따른 비용 감소, 온실가스 감축 및 자연환경 보호를 위하여 국제해사기구에서 2019년부터 시행예정인 선박 연료</w:t>
      </w:r>
      <w:r w:rsidR="009D2B7C">
        <w:rPr>
          <w:rFonts w:asciiTheme="minorHAnsi" w:eastAsiaTheme="minorHAnsi" w:hAnsiTheme="minorHAnsi" w:hint="eastAsia"/>
          <w:caps/>
          <w:sz w:val="22"/>
        </w:rPr>
        <w:t>사용</w:t>
      </w:r>
      <w:r w:rsidRPr="0053110E">
        <w:rPr>
          <w:rFonts w:asciiTheme="minorHAnsi" w:eastAsiaTheme="minorHAnsi" w:hAnsiTheme="minorHAnsi" w:hint="eastAsia"/>
          <w:caps/>
          <w:sz w:val="22"/>
        </w:rPr>
        <w:t xml:space="preserve">량 </w:t>
      </w:r>
      <w:r w:rsidR="008A33EF">
        <w:rPr>
          <w:rFonts w:asciiTheme="minorHAnsi" w:eastAsiaTheme="minorHAnsi" w:hAnsiTheme="minorHAnsi" w:hint="eastAsia"/>
          <w:caps/>
          <w:sz w:val="22"/>
        </w:rPr>
        <w:t>정보</w:t>
      </w:r>
      <w:r w:rsidRPr="0053110E">
        <w:rPr>
          <w:rFonts w:asciiTheme="minorHAnsi" w:eastAsiaTheme="minorHAnsi" w:hAnsiTheme="minorHAnsi" w:hint="eastAsia"/>
          <w:caps/>
          <w:sz w:val="22"/>
        </w:rPr>
        <w:t>수집 시스템의 충실한 참여 및 이행을 위해 마련되었다.</w:t>
      </w:r>
      <w:r w:rsidR="0053110E">
        <w:rPr>
          <w:rFonts w:asciiTheme="minorHAnsi" w:eastAsiaTheme="minorHAnsi" w:hAnsiTheme="minorHAnsi"/>
          <w:caps/>
          <w:sz w:val="22"/>
        </w:rPr>
        <w:t xml:space="preserve"> </w:t>
      </w:r>
      <w:r w:rsidR="00D57732" w:rsidRPr="009032B9">
        <w:rPr>
          <w:rFonts w:asciiTheme="minorHAnsi" w:eastAsiaTheme="minorHAnsi" w:hAnsiTheme="minorHAnsi" w:hint="eastAsia"/>
          <w:sz w:val="22"/>
        </w:rPr>
        <w:t>또한,</w:t>
      </w:r>
      <w:r w:rsidR="00D57732" w:rsidRPr="009032B9">
        <w:rPr>
          <w:rFonts w:asciiTheme="minorHAnsi" w:eastAsiaTheme="minorHAnsi" w:hAnsiTheme="minorHAnsi"/>
          <w:sz w:val="22"/>
        </w:rPr>
        <w:t xml:space="preserve"> </w:t>
      </w:r>
      <w:r w:rsidR="00D57732" w:rsidRPr="009032B9">
        <w:rPr>
          <w:rFonts w:asciiTheme="minorHAnsi" w:eastAsiaTheme="minorHAnsi" w:hAnsiTheme="minorHAnsi" w:hint="eastAsia"/>
          <w:sz w:val="22"/>
        </w:rPr>
        <w:t>표</w:t>
      </w:r>
      <w:r w:rsidR="00F41E88" w:rsidRPr="009032B9">
        <w:rPr>
          <w:rFonts w:asciiTheme="minorHAnsi" w:eastAsiaTheme="minorHAnsi" w:hAnsiTheme="minorHAnsi" w:hint="eastAsia"/>
          <w:sz w:val="22"/>
        </w:rPr>
        <w:t>준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선박연료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F41E88" w:rsidRPr="009032B9">
        <w:rPr>
          <w:rFonts w:asciiTheme="minorHAnsi" w:eastAsiaTheme="minorHAnsi" w:hAnsiTheme="minorHAnsi" w:hint="eastAsia"/>
          <w:sz w:val="22"/>
        </w:rPr>
        <w:t>량수집계획서의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구성을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제공함으로써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사업장으</w:t>
      </w:r>
      <w:r w:rsidR="00F41E88" w:rsidRPr="009032B9">
        <w:rPr>
          <w:rFonts w:asciiTheme="minorHAnsi" w:eastAsiaTheme="minorHAnsi" w:hAnsiTheme="minorHAnsi" w:hint="eastAsia"/>
          <w:sz w:val="22"/>
        </w:rPr>
        <w:t>로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하여금</w:t>
      </w:r>
      <w:r w:rsidR="00F41E88" w:rsidRPr="009032B9">
        <w:rPr>
          <w:rFonts w:asciiTheme="minorHAnsi" w:eastAsiaTheme="minorHAnsi" w:hAnsiTheme="minorHAnsi"/>
          <w:sz w:val="22"/>
        </w:rPr>
        <w:t xml:space="preserve"> IMO </w:t>
      </w:r>
      <w:r w:rsidR="00F41E88" w:rsidRPr="009032B9">
        <w:rPr>
          <w:rFonts w:asciiTheme="minorHAnsi" w:eastAsiaTheme="minorHAnsi" w:hAnsiTheme="minorHAnsi" w:hint="eastAsia"/>
          <w:sz w:val="22"/>
        </w:rPr>
        <w:t>국제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협약을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위한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준비를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하게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할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뿐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아니라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선박에너지의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효율적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운용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방법에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대한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최선책을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실행할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수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있게</w:t>
      </w:r>
      <w:r w:rsidR="00F41E88" w:rsidRPr="009032B9">
        <w:rPr>
          <w:rFonts w:asciiTheme="minorHAnsi" w:eastAsiaTheme="minorHAnsi" w:hAnsiTheme="minorHAnsi"/>
          <w:sz w:val="22"/>
        </w:rPr>
        <w:t xml:space="preserve"> </w:t>
      </w:r>
      <w:r w:rsidR="00F41E88" w:rsidRPr="009032B9">
        <w:rPr>
          <w:rFonts w:asciiTheme="minorHAnsi" w:eastAsiaTheme="minorHAnsi" w:hAnsiTheme="minorHAnsi" w:hint="eastAsia"/>
          <w:sz w:val="22"/>
        </w:rPr>
        <w:t>한다</w:t>
      </w:r>
      <w:r w:rsidR="00F41E88" w:rsidRPr="009032B9">
        <w:rPr>
          <w:rFonts w:asciiTheme="minorHAnsi" w:eastAsiaTheme="minorHAnsi" w:hAnsiTheme="minorHAnsi"/>
          <w:sz w:val="22"/>
        </w:rPr>
        <w:t>.</w:t>
      </w:r>
    </w:p>
    <w:p w:rsidR="00D57732" w:rsidRPr="009D2B7C" w:rsidRDefault="00D57732" w:rsidP="00F41E88">
      <w:pPr>
        <w:wordWrap/>
        <w:spacing w:line="400" w:lineRule="atLeast"/>
        <w:rPr>
          <w:rFonts w:asciiTheme="minorHAnsi" w:eastAsiaTheme="minorHAnsi" w:hAnsiTheme="minorHAnsi"/>
        </w:rPr>
      </w:pPr>
    </w:p>
    <w:p w:rsidR="0053110E" w:rsidRDefault="00803045" w:rsidP="00F7630A">
      <w:pPr>
        <w:pStyle w:val="a8"/>
        <w:numPr>
          <w:ilvl w:val="1"/>
          <w:numId w:val="11"/>
        </w:numPr>
        <w:wordWrap/>
        <w:spacing w:line="400" w:lineRule="atLeast"/>
        <w:ind w:leftChars="0"/>
        <w:outlineLvl w:val="1"/>
        <w:rPr>
          <w:rFonts w:asciiTheme="minorHAnsi" w:eastAsiaTheme="minorHAnsi" w:hAnsiTheme="minorHAnsi"/>
          <w:b/>
          <w:sz w:val="22"/>
        </w:rPr>
      </w:pPr>
      <w:bookmarkStart w:id="4" w:name="_Toc495427178"/>
      <w:r w:rsidRPr="00F069C1">
        <w:rPr>
          <w:rFonts w:asciiTheme="minorHAnsi" w:eastAsiaTheme="minorHAnsi" w:hAnsiTheme="minorHAnsi" w:hint="eastAsia"/>
          <w:b/>
          <w:sz w:val="22"/>
        </w:rPr>
        <w:t>이</w:t>
      </w:r>
      <w:r w:rsidR="00F41E88" w:rsidRPr="00F069C1">
        <w:rPr>
          <w:rFonts w:asciiTheme="minorHAnsi" w:eastAsiaTheme="minorHAnsi" w:hAnsiTheme="minorHAnsi" w:hint="eastAsia"/>
          <w:b/>
          <w:sz w:val="22"/>
        </w:rPr>
        <w:t>행</w:t>
      </w:r>
      <w:bookmarkEnd w:id="4"/>
    </w:p>
    <w:p w:rsidR="0053110E" w:rsidRDefault="009032B9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</w:rPr>
      </w:pPr>
      <w:r w:rsidRPr="0053110E">
        <w:rPr>
          <w:rFonts w:asciiTheme="minorHAnsi" w:eastAsiaTheme="minorHAnsi" w:hAnsiTheme="minorHAnsi" w:hint="eastAsia"/>
          <w:sz w:val="22"/>
        </w:rPr>
        <w:t>사업장은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일반적으로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이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계획을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육상관리팀과</w:t>
      </w:r>
      <w:proofErr w:type="spellEnd"/>
      <w:r w:rsidRPr="0053110E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본선관리팀으로</w:t>
      </w:r>
      <w:proofErr w:type="spellEnd"/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나누어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이행할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것이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권고된다</w:t>
      </w:r>
      <w:r w:rsidRPr="0053110E">
        <w:rPr>
          <w:rFonts w:asciiTheme="minorHAnsi" w:eastAsiaTheme="minorHAnsi" w:hAnsiTheme="minorHAnsi"/>
          <w:sz w:val="22"/>
        </w:rPr>
        <w:t xml:space="preserve">. </w:t>
      </w:r>
      <w:r w:rsidRPr="0053110E">
        <w:rPr>
          <w:rFonts w:asciiTheme="minorHAnsi" w:eastAsiaTheme="minorHAnsi" w:hAnsiTheme="minorHAnsi" w:hint="eastAsia"/>
          <w:sz w:val="22"/>
        </w:rPr>
        <w:t>먼저</w:t>
      </w:r>
      <w:r w:rsidRPr="0053110E">
        <w:rPr>
          <w:rFonts w:asciiTheme="minorHAnsi" w:eastAsiaTheme="minorHAnsi" w:hAnsiTheme="minorHAnsi"/>
          <w:sz w:val="22"/>
        </w:rPr>
        <w:t xml:space="preserve">, </w:t>
      </w:r>
      <w:r w:rsidRPr="0053110E">
        <w:rPr>
          <w:rFonts w:asciiTheme="minorHAnsi" w:eastAsiaTheme="minorHAnsi" w:hAnsiTheme="minorHAnsi" w:hint="eastAsia"/>
          <w:sz w:val="22"/>
        </w:rPr>
        <w:t>육상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관리팀은</w:t>
      </w:r>
      <w:proofErr w:type="spellEnd"/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계획의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개발임무를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수행하게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된다</w:t>
      </w:r>
      <w:r w:rsidRPr="0053110E">
        <w:rPr>
          <w:rFonts w:asciiTheme="minorHAnsi" w:eastAsiaTheme="minorHAnsi" w:hAnsiTheme="minorHAnsi"/>
          <w:sz w:val="22"/>
        </w:rPr>
        <w:t xml:space="preserve">. </w:t>
      </w:r>
      <w:r w:rsidRPr="0053110E">
        <w:rPr>
          <w:rFonts w:asciiTheme="minorHAnsi" w:eastAsiaTheme="minorHAnsi" w:hAnsiTheme="minorHAnsi" w:hint="eastAsia"/>
          <w:sz w:val="22"/>
        </w:rPr>
        <w:t>예로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이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계획서에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따른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선박연료유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Pr="0053110E">
        <w:rPr>
          <w:rFonts w:asciiTheme="minorHAnsi" w:eastAsiaTheme="minorHAnsi" w:hAnsiTheme="minorHAnsi" w:hint="eastAsia"/>
          <w:sz w:val="22"/>
        </w:rPr>
        <w:t>량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수집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방법을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평가</w:t>
      </w:r>
      <w:r w:rsidRPr="0053110E">
        <w:rPr>
          <w:rFonts w:asciiTheme="minorHAnsi" w:eastAsiaTheme="minorHAnsi" w:hAnsiTheme="minorHAnsi"/>
          <w:sz w:val="22"/>
        </w:rPr>
        <w:t xml:space="preserve">, </w:t>
      </w:r>
      <w:r w:rsidRPr="0053110E">
        <w:rPr>
          <w:rFonts w:asciiTheme="minorHAnsi" w:eastAsiaTheme="minorHAnsi" w:hAnsiTheme="minorHAnsi" w:hint="eastAsia"/>
          <w:sz w:val="22"/>
        </w:rPr>
        <w:t>정보수집</w:t>
      </w:r>
      <w:r w:rsidRPr="0053110E">
        <w:rPr>
          <w:rFonts w:asciiTheme="minorHAnsi" w:eastAsiaTheme="minorHAnsi" w:hAnsiTheme="minorHAnsi"/>
          <w:sz w:val="22"/>
        </w:rPr>
        <w:t xml:space="preserve">, </w:t>
      </w:r>
      <w:r w:rsidRPr="0053110E">
        <w:rPr>
          <w:rFonts w:asciiTheme="minorHAnsi" w:eastAsiaTheme="minorHAnsi" w:hAnsiTheme="minorHAnsi" w:hint="eastAsia"/>
          <w:sz w:val="22"/>
        </w:rPr>
        <w:t>적용된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방법의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효율성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모니터링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및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평가를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하여야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한다</w:t>
      </w:r>
      <w:r w:rsidRPr="0053110E">
        <w:rPr>
          <w:rFonts w:asciiTheme="minorHAnsi" w:eastAsiaTheme="minorHAnsi" w:hAnsiTheme="minorHAnsi"/>
          <w:sz w:val="22"/>
        </w:rPr>
        <w:t xml:space="preserve">. </w:t>
      </w:r>
      <w:r w:rsidRPr="0053110E">
        <w:rPr>
          <w:rFonts w:asciiTheme="minorHAnsi" w:eastAsiaTheme="minorHAnsi" w:hAnsiTheme="minorHAnsi" w:hint="eastAsia"/>
          <w:sz w:val="22"/>
        </w:rPr>
        <w:t>둘째</w:t>
      </w:r>
      <w:r w:rsidRPr="0053110E">
        <w:rPr>
          <w:rFonts w:asciiTheme="minorHAnsi" w:eastAsiaTheme="minorHAnsi" w:hAnsiTheme="minorHAnsi"/>
          <w:sz w:val="22"/>
        </w:rPr>
        <w:t xml:space="preserve">, </w:t>
      </w:r>
      <w:r w:rsidRPr="0053110E">
        <w:rPr>
          <w:rFonts w:asciiTheme="minorHAnsi" w:eastAsiaTheme="minorHAnsi" w:hAnsiTheme="minorHAnsi" w:hint="eastAsia"/>
          <w:sz w:val="22"/>
        </w:rPr>
        <w:t>본선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관리팀</w:t>
      </w:r>
      <w:proofErr w:type="spellEnd"/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즉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선원은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실제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채택된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선박연료유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Pr="0053110E">
        <w:rPr>
          <w:rFonts w:asciiTheme="minorHAnsi" w:eastAsiaTheme="minorHAnsi" w:hAnsiTheme="minorHAnsi" w:hint="eastAsia"/>
          <w:sz w:val="22"/>
        </w:rPr>
        <w:t>량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수집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방법을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본선에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적용하게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된다</w:t>
      </w:r>
      <w:r w:rsidRPr="0053110E">
        <w:rPr>
          <w:rFonts w:asciiTheme="minorHAnsi" w:eastAsiaTheme="minorHAnsi" w:hAnsiTheme="minorHAnsi"/>
          <w:sz w:val="22"/>
        </w:rPr>
        <w:t xml:space="preserve">. </w:t>
      </w:r>
      <w:r w:rsidRPr="0053110E">
        <w:rPr>
          <w:rFonts w:asciiTheme="minorHAnsi" w:eastAsiaTheme="minorHAnsi" w:hAnsiTheme="minorHAnsi" w:hint="eastAsia"/>
          <w:sz w:val="22"/>
        </w:rPr>
        <w:t>선박에너지효율관리계획을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보다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효과적으로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실행하기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위해서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선원의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친숙화는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필수적이며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동시에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육상관리팀은</w:t>
      </w:r>
      <w:proofErr w:type="spellEnd"/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선원의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부담을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최소한으로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제한하여야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한다</w:t>
      </w:r>
      <w:r w:rsidRPr="0053110E">
        <w:rPr>
          <w:rFonts w:asciiTheme="minorHAnsi" w:eastAsiaTheme="minorHAnsi" w:hAnsiTheme="minorHAnsi"/>
          <w:sz w:val="22"/>
        </w:rPr>
        <w:t>.</w:t>
      </w:r>
    </w:p>
    <w:p w:rsidR="009032B9" w:rsidRPr="0053110E" w:rsidRDefault="009032B9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b/>
          <w:sz w:val="22"/>
        </w:rPr>
      </w:pPr>
      <w:r w:rsidRPr="009032B9">
        <w:rPr>
          <w:rFonts w:asciiTheme="minorHAnsi" w:eastAsiaTheme="minorHAnsi" w:hAnsiTheme="minorHAnsi" w:hint="eastAsia"/>
          <w:sz w:val="22"/>
        </w:rPr>
        <w:t>이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계획서는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승무원의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통용어로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작성되</w:t>
      </w:r>
      <w:r w:rsidR="00015A8A">
        <w:rPr>
          <w:rFonts w:asciiTheme="minorHAnsi" w:eastAsiaTheme="minorHAnsi" w:hAnsiTheme="minorHAnsi" w:hint="eastAsia"/>
          <w:sz w:val="22"/>
        </w:rPr>
        <w:t>어야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한다</w:t>
      </w:r>
      <w:r w:rsidRPr="009032B9">
        <w:rPr>
          <w:rFonts w:asciiTheme="minorHAnsi" w:eastAsiaTheme="minorHAnsi" w:hAnsiTheme="minorHAnsi"/>
          <w:sz w:val="22"/>
        </w:rPr>
        <w:t xml:space="preserve">. </w:t>
      </w:r>
      <w:r w:rsidRPr="009032B9">
        <w:rPr>
          <w:rFonts w:asciiTheme="minorHAnsi" w:eastAsiaTheme="minorHAnsi" w:hAnsiTheme="minorHAnsi" w:hint="eastAsia"/>
          <w:sz w:val="22"/>
        </w:rPr>
        <w:t>만약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영어</w:t>
      </w:r>
      <w:r w:rsidRPr="009032B9">
        <w:rPr>
          <w:rFonts w:asciiTheme="minorHAnsi" w:eastAsiaTheme="minorHAnsi" w:hAnsiTheme="minorHAnsi"/>
          <w:sz w:val="22"/>
        </w:rPr>
        <w:t xml:space="preserve">, </w:t>
      </w:r>
      <w:r w:rsidRPr="009032B9">
        <w:rPr>
          <w:rFonts w:asciiTheme="minorHAnsi" w:eastAsiaTheme="minorHAnsi" w:hAnsiTheme="minorHAnsi" w:hint="eastAsia"/>
          <w:sz w:val="22"/>
        </w:rPr>
        <w:t>프랑스어</w:t>
      </w:r>
      <w:r w:rsidRPr="009032B9">
        <w:rPr>
          <w:rFonts w:asciiTheme="minorHAnsi" w:eastAsiaTheme="minorHAnsi" w:hAnsiTheme="minorHAnsi"/>
          <w:sz w:val="22"/>
        </w:rPr>
        <w:t xml:space="preserve">, </w:t>
      </w:r>
      <w:r w:rsidRPr="009032B9">
        <w:rPr>
          <w:rFonts w:asciiTheme="minorHAnsi" w:eastAsiaTheme="minorHAnsi" w:hAnsiTheme="minorHAnsi" w:hint="eastAsia"/>
          <w:sz w:val="22"/>
        </w:rPr>
        <w:t>스페인어가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아닌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경우</w:t>
      </w:r>
      <w:r w:rsidRPr="009032B9">
        <w:rPr>
          <w:rFonts w:asciiTheme="minorHAnsi" w:eastAsiaTheme="minorHAnsi" w:hAnsiTheme="minorHAnsi"/>
          <w:sz w:val="22"/>
        </w:rPr>
        <w:t xml:space="preserve">, </w:t>
      </w:r>
      <w:r w:rsidRPr="009032B9">
        <w:rPr>
          <w:rFonts w:asciiTheme="minorHAnsi" w:eastAsiaTheme="minorHAnsi" w:hAnsiTheme="minorHAnsi" w:hint="eastAsia"/>
          <w:sz w:val="22"/>
        </w:rPr>
        <w:t>계획서는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이들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언어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중의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하나로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번역하여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작성하여야</w:t>
      </w:r>
      <w:r w:rsidRPr="009032B9">
        <w:rPr>
          <w:rFonts w:asciiTheme="minorHAnsi" w:eastAsiaTheme="minorHAnsi" w:hAnsiTheme="minorHAnsi"/>
          <w:sz w:val="22"/>
        </w:rPr>
        <w:t xml:space="preserve"> </w:t>
      </w:r>
      <w:r w:rsidRPr="009032B9">
        <w:rPr>
          <w:rFonts w:asciiTheme="minorHAnsi" w:eastAsiaTheme="minorHAnsi" w:hAnsiTheme="minorHAnsi" w:hint="eastAsia"/>
          <w:sz w:val="22"/>
        </w:rPr>
        <w:t>한다</w:t>
      </w:r>
      <w:r w:rsidRPr="009032B9">
        <w:rPr>
          <w:rFonts w:asciiTheme="minorHAnsi" w:eastAsiaTheme="minorHAnsi" w:hAnsiTheme="minorHAnsi"/>
          <w:sz w:val="22"/>
        </w:rPr>
        <w:t>.</w:t>
      </w:r>
    </w:p>
    <w:p w:rsidR="009032B9" w:rsidRPr="00F069C1" w:rsidRDefault="009032B9" w:rsidP="009032B9">
      <w:pPr>
        <w:wordWrap/>
        <w:spacing w:line="400" w:lineRule="atLeast"/>
        <w:rPr>
          <w:rFonts w:asciiTheme="minorHAnsi" w:eastAsiaTheme="minorHAnsi" w:hAnsiTheme="minorHAnsi"/>
        </w:rPr>
      </w:pPr>
    </w:p>
    <w:p w:rsidR="0053110E" w:rsidRDefault="00937D2B" w:rsidP="00F7630A">
      <w:pPr>
        <w:pStyle w:val="a8"/>
        <w:numPr>
          <w:ilvl w:val="1"/>
          <w:numId w:val="11"/>
        </w:numPr>
        <w:wordWrap/>
        <w:spacing w:line="400" w:lineRule="atLeast"/>
        <w:ind w:leftChars="0"/>
        <w:outlineLvl w:val="1"/>
        <w:rPr>
          <w:rFonts w:asciiTheme="minorHAnsi" w:eastAsiaTheme="minorHAnsi" w:hAnsiTheme="minorHAnsi"/>
          <w:b/>
          <w:sz w:val="22"/>
        </w:rPr>
      </w:pPr>
      <w:bookmarkStart w:id="5" w:name="_Toc495427179"/>
      <w:r w:rsidRPr="00F069C1">
        <w:rPr>
          <w:rFonts w:asciiTheme="minorHAnsi" w:eastAsiaTheme="minorHAnsi" w:hAnsiTheme="minorHAnsi" w:hint="eastAsia"/>
          <w:b/>
          <w:sz w:val="22"/>
        </w:rPr>
        <w:t>정의</w:t>
      </w:r>
      <w:bookmarkEnd w:id="5"/>
    </w:p>
    <w:p w:rsidR="0053110E" w:rsidRDefault="00937D2B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 w:rsidRPr="0053110E">
        <w:rPr>
          <w:rFonts w:asciiTheme="minorHAnsi" w:eastAsiaTheme="minorHAnsi" w:hAnsiTheme="minorHAnsi" w:hint="eastAsia"/>
          <w:sz w:val="22"/>
          <w:u w:val="single"/>
        </w:rPr>
        <w:t>선박 연료</w:t>
      </w:r>
      <w:r w:rsidR="009D2B7C">
        <w:rPr>
          <w:rFonts w:asciiTheme="minorHAnsi" w:eastAsiaTheme="minorHAnsi" w:hAnsiTheme="minorHAnsi" w:hint="eastAsia"/>
          <w:sz w:val="22"/>
          <w:u w:val="single"/>
        </w:rPr>
        <w:t>사용</w:t>
      </w:r>
      <w:r w:rsidRPr="0053110E">
        <w:rPr>
          <w:rFonts w:asciiTheme="minorHAnsi" w:eastAsiaTheme="minorHAnsi" w:hAnsiTheme="minorHAnsi" w:hint="eastAsia"/>
          <w:sz w:val="22"/>
          <w:u w:val="single"/>
        </w:rPr>
        <w:t xml:space="preserve">량 </w:t>
      </w:r>
      <w:r w:rsidR="008A33EF">
        <w:rPr>
          <w:rFonts w:asciiTheme="minorHAnsi" w:eastAsiaTheme="minorHAnsi" w:hAnsiTheme="minorHAnsi" w:hint="eastAsia"/>
          <w:sz w:val="22"/>
          <w:u w:val="single"/>
        </w:rPr>
        <w:t>정보</w:t>
      </w:r>
      <w:r w:rsidRPr="0053110E">
        <w:rPr>
          <w:rFonts w:asciiTheme="minorHAnsi" w:eastAsiaTheme="minorHAnsi" w:hAnsiTheme="minorHAnsi" w:hint="eastAsia"/>
          <w:sz w:val="22"/>
          <w:u w:val="single"/>
        </w:rPr>
        <w:t>(</w:t>
      </w:r>
      <w:r w:rsidRPr="0053110E">
        <w:rPr>
          <w:rFonts w:asciiTheme="minorHAnsi" w:eastAsiaTheme="minorHAnsi" w:hAnsiTheme="minorHAnsi"/>
          <w:sz w:val="22"/>
          <w:u w:val="single"/>
        </w:rPr>
        <w:t xml:space="preserve">Ship fuel oil consumption data) </w:t>
      </w:r>
    </w:p>
    <w:p w:rsidR="0053110E" w:rsidRPr="0053110E" w:rsidRDefault="0045413B" w:rsidP="0053110E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  <w:u w:val="single"/>
        </w:rPr>
      </w:pPr>
      <w:r w:rsidRPr="0053110E">
        <w:rPr>
          <w:rFonts w:asciiTheme="minorHAnsi" w:eastAsiaTheme="minorHAnsi" w:hAnsiTheme="minorHAnsi"/>
          <w:sz w:val="22"/>
        </w:rPr>
        <w:t>“</w:t>
      </w:r>
      <w:r w:rsidR="00937D2B" w:rsidRPr="0053110E">
        <w:rPr>
          <w:rFonts w:asciiTheme="minorHAnsi" w:eastAsiaTheme="minorHAnsi" w:hAnsiTheme="minorHAnsi" w:hint="eastAsia"/>
          <w:sz w:val="22"/>
        </w:rPr>
        <w:t>선박 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량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53110E">
        <w:rPr>
          <w:rFonts w:asciiTheme="minorHAnsi" w:eastAsiaTheme="minorHAnsi" w:hAnsiTheme="minorHAnsi"/>
          <w:sz w:val="22"/>
        </w:rPr>
        <w:t>”</w:t>
      </w:r>
      <w:r w:rsidR="0044387C" w:rsidRPr="0053110E">
        <w:rPr>
          <w:rFonts w:asciiTheme="minorHAnsi" w:eastAsiaTheme="minorHAnsi" w:hAnsiTheme="minorHAnsi" w:hint="eastAsia"/>
          <w:sz w:val="22"/>
        </w:rPr>
        <w:t>란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 MARPOL Annex VI의 </w:t>
      </w:r>
      <w:r w:rsidR="0007789A" w:rsidRPr="0053110E">
        <w:rPr>
          <w:rFonts w:asciiTheme="minorHAnsi" w:eastAsiaTheme="minorHAnsi" w:hAnsiTheme="minorHAnsi"/>
          <w:sz w:val="22"/>
        </w:rPr>
        <w:t>Appendix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 IX에</w:t>
      </w:r>
      <w:r w:rsidR="00E244DD" w:rsidRPr="0053110E">
        <w:rPr>
          <w:rFonts w:asciiTheme="minorHAnsi" w:eastAsiaTheme="minorHAnsi" w:hAnsiTheme="minorHAnsi" w:hint="eastAsia"/>
          <w:sz w:val="22"/>
        </w:rPr>
        <w:t>서 요구되는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 </w:t>
      </w:r>
      <w:r w:rsidR="00937D2B" w:rsidRPr="0053110E">
        <w:rPr>
          <w:rFonts w:asciiTheme="minorHAnsi" w:eastAsiaTheme="minorHAnsi" w:hAnsiTheme="minorHAnsi"/>
          <w:sz w:val="22"/>
        </w:rPr>
        <w:t>1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년 단위로 수집되고 보고하여야 하는 </w:t>
      </w:r>
      <w:r w:rsidR="00E244DD" w:rsidRPr="0053110E">
        <w:rPr>
          <w:rFonts w:asciiTheme="minorHAnsi" w:eastAsiaTheme="minorHAnsi" w:hAnsiTheme="minorHAnsi" w:hint="eastAsia"/>
          <w:sz w:val="22"/>
        </w:rPr>
        <w:t xml:space="preserve">기록을 </w:t>
      </w:r>
      <w:r w:rsidR="00937D2B" w:rsidRPr="0053110E">
        <w:rPr>
          <w:rFonts w:asciiTheme="minorHAnsi" w:eastAsiaTheme="minorHAnsi" w:hAnsiTheme="minorHAnsi" w:hint="eastAsia"/>
          <w:sz w:val="22"/>
        </w:rPr>
        <w:t>의미한다.</w:t>
      </w:r>
    </w:p>
    <w:p w:rsidR="0053110E" w:rsidRPr="0053110E" w:rsidRDefault="0053110E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</w:rPr>
      </w:pPr>
    </w:p>
    <w:p w:rsidR="0053110E" w:rsidRDefault="00937D2B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 w:rsidRPr="009032B9">
        <w:rPr>
          <w:rFonts w:asciiTheme="minorHAnsi" w:eastAsiaTheme="minorHAnsi" w:hAnsiTheme="minorHAnsi" w:hint="eastAsia"/>
          <w:sz w:val="22"/>
          <w:u w:val="single"/>
        </w:rPr>
        <w:t>안전</w:t>
      </w:r>
      <w:r w:rsidR="00B82371" w:rsidRPr="009032B9">
        <w:rPr>
          <w:rFonts w:asciiTheme="minorHAnsi" w:eastAsiaTheme="minorHAnsi" w:hAnsiTheme="minorHAnsi" w:hint="eastAsia"/>
          <w:sz w:val="22"/>
          <w:u w:val="single"/>
        </w:rPr>
        <w:t>관리시스템(</w:t>
      </w:r>
      <w:r w:rsidR="00B82371" w:rsidRPr="009032B9">
        <w:rPr>
          <w:rFonts w:asciiTheme="minorHAnsi" w:eastAsiaTheme="minorHAnsi" w:hAnsiTheme="minorHAnsi"/>
          <w:sz w:val="22"/>
          <w:u w:val="single"/>
        </w:rPr>
        <w:t>Safety management system)</w:t>
      </w:r>
    </w:p>
    <w:p w:rsidR="0053110E" w:rsidRPr="0053110E" w:rsidRDefault="0045413B" w:rsidP="0053110E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  <w:u w:val="single"/>
        </w:rPr>
      </w:pPr>
      <w:r w:rsidRPr="0053110E">
        <w:rPr>
          <w:rFonts w:asciiTheme="minorHAnsi" w:eastAsiaTheme="minorHAnsi" w:hAnsiTheme="minorHAnsi"/>
          <w:sz w:val="22"/>
        </w:rPr>
        <w:t>“</w:t>
      </w:r>
      <w:r w:rsidR="00937D2B" w:rsidRPr="0053110E">
        <w:rPr>
          <w:rFonts w:asciiTheme="minorHAnsi" w:eastAsiaTheme="minorHAnsi" w:hAnsiTheme="minorHAnsi" w:hint="eastAsia"/>
          <w:sz w:val="22"/>
        </w:rPr>
        <w:t>안전관리</w:t>
      </w:r>
      <w:r w:rsidR="00B82371" w:rsidRPr="0053110E">
        <w:rPr>
          <w:rFonts w:asciiTheme="minorHAnsi" w:eastAsiaTheme="minorHAnsi" w:hAnsiTheme="minorHAnsi" w:hint="eastAsia"/>
          <w:sz w:val="22"/>
        </w:rPr>
        <w:t>시스템</w:t>
      </w:r>
      <w:r w:rsidRPr="0053110E">
        <w:rPr>
          <w:rFonts w:asciiTheme="minorHAnsi" w:eastAsiaTheme="minorHAnsi" w:hAnsiTheme="minorHAnsi"/>
          <w:sz w:val="22"/>
        </w:rPr>
        <w:t>”</w:t>
      </w:r>
      <w:r w:rsidR="00B82371" w:rsidRPr="0053110E">
        <w:rPr>
          <w:rFonts w:asciiTheme="minorHAnsi" w:eastAsiaTheme="minorHAnsi" w:hAnsiTheme="minorHAnsi" w:hint="eastAsia"/>
          <w:sz w:val="22"/>
        </w:rPr>
        <w:t>이</w:t>
      </w:r>
      <w:r w:rsidR="0044387C" w:rsidRPr="0053110E">
        <w:rPr>
          <w:rFonts w:asciiTheme="minorHAnsi" w:eastAsiaTheme="minorHAnsi" w:hAnsiTheme="minorHAnsi" w:hint="eastAsia"/>
          <w:sz w:val="22"/>
        </w:rPr>
        <w:t>란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 직원이 회사</w:t>
      </w:r>
      <w:r w:rsidR="00B82371" w:rsidRPr="0053110E">
        <w:rPr>
          <w:rFonts w:asciiTheme="minorHAnsi" w:eastAsiaTheme="minorHAnsi" w:hAnsiTheme="minorHAnsi" w:hint="eastAsia"/>
          <w:sz w:val="22"/>
        </w:rPr>
        <w:t>의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 안전 및 환경보호정책을 효과적으로 </w:t>
      </w:r>
      <w:r w:rsidR="000E439E" w:rsidRPr="0053110E">
        <w:rPr>
          <w:rFonts w:asciiTheme="minorHAnsi" w:eastAsiaTheme="minorHAnsi" w:hAnsiTheme="minorHAnsi" w:hint="eastAsia"/>
          <w:sz w:val="22"/>
        </w:rPr>
        <w:t>실천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할 수 있도록 </w:t>
      </w:r>
      <w:r w:rsidR="00E244DD" w:rsidRPr="0053110E">
        <w:rPr>
          <w:rFonts w:asciiTheme="minorHAnsi" w:eastAsiaTheme="minorHAnsi" w:hAnsiTheme="minorHAnsi" w:hint="eastAsia"/>
          <w:sz w:val="22"/>
        </w:rPr>
        <w:t>체계화</w:t>
      </w:r>
      <w:r w:rsidR="00937D2B" w:rsidRPr="0053110E">
        <w:rPr>
          <w:rFonts w:asciiTheme="minorHAnsi" w:eastAsiaTheme="minorHAnsi" w:hAnsiTheme="minorHAnsi" w:hint="eastAsia"/>
          <w:sz w:val="22"/>
        </w:rPr>
        <w:t>되고 문서화 된 시스템을 의미</w:t>
      </w:r>
      <w:r w:rsidR="00B82371" w:rsidRPr="0053110E">
        <w:rPr>
          <w:rFonts w:asciiTheme="minorHAnsi" w:eastAsiaTheme="minorHAnsi" w:hAnsiTheme="minorHAnsi" w:hint="eastAsia"/>
          <w:sz w:val="22"/>
        </w:rPr>
        <w:t>한</w:t>
      </w:r>
      <w:r w:rsidR="00937D2B" w:rsidRPr="0053110E">
        <w:rPr>
          <w:rFonts w:asciiTheme="minorHAnsi" w:eastAsiaTheme="minorHAnsi" w:hAnsiTheme="minorHAnsi" w:hint="eastAsia"/>
          <w:sz w:val="22"/>
        </w:rPr>
        <w:t>다.</w:t>
      </w:r>
    </w:p>
    <w:p w:rsidR="0053110E" w:rsidRPr="0053110E" w:rsidRDefault="0053110E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</w:rPr>
      </w:pPr>
    </w:p>
    <w:p w:rsidR="0053110E" w:rsidRDefault="00B82371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 w:rsidRPr="009032B9">
        <w:rPr>
          <w:rFonts w:asciiTheme="minorHAnsi" w:eastAsiaTheme="minorHAnsi" w:hAnsiTheme="minorHAnsi" w:hint="eastAsia"/>
          <w:sz w:val="22"/>
          <w:u w:val="single"/>
        </w:rPr>
        <w:t>연료유(</w:t>
      </w:r>
      <w:r w:rsidR="00937D2B" w:rsidRPr="009032B9">
        <w:rPr>
          <w:rFonts w:asciiTheme="minorHAnsi" w:eastAsiaTheme="minorHAnsi" w:hAnsiTheme="minorHAnsi"/>
          <w:sz w:val="22"/>
          <w:u w:val="single"/>
        </w:rPr>
        <w:t>Fuel oil</w:t>
      </w:r>
      <w:r w:rsidRPr="009032B9">
        <w:rPr>
          <w:rFonts w:asciiTheme="minorHAnsi" w:eastAsiaTheme="minorHAnsi" w:hAnsiTheme="minorHAnsi"/>
          <w:sz w:val="22"/>
          <w:u w:val="single"/>
        </w:rPr>
        <w:t>)</w:t>
      </w:r>
      <w:r w:rsidR="00937D2B" w:rsidRPr="009032B9">
        <w:rPr>
          <w:rFonts w:asciiTheme="minorHAnsi" w:eastAsiaTheme="minorHAnsi" w:hAnsiTheme="minorHAnsi"/>
          <w:sz w:val="22"/>
          <w:u w:val="single"/>
        </w:rPr>
        <w:t xml:space="preserve"> </w:t>
      </w:r>
    </w:p>
    <w:p w:rsidR="0053110E" w:rsidRPr="0053110E" w:rsidRDefault="0045413B" w:rsidP="0053110E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  <w:u w:val="single"/>
        </w:rPr>
      </w:pPr>
      <w:r w:rsidRPr="0053110E">
        <w:rPr>
          <w:rFonts w:asciiTheme="minorHAnsi" w:eastAsiaTheme="minorHAnsi" w:hAnsiTheme="minorHAnsi"/>
          <w:sz w:val="22"/>
        </w:rPr>
        <w:t>“</w:t>
      </w:r>
      <w:proofErr w:type="spellStart"/>
      <w:r w:rsidR="00937D2B" w:rsidRPr="0053110E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53110E">
        <w:rPr>
          <w:rFonts w:asciiTheme="minorHAnsi" w:eastAsiaTheme="minorHAnsi" w:hAnsiTheme="minorHAnsi"/>
          <w:sz w:val="22"/>
        </w:rPr>
        <w:t>”</w:t>
      </w:r>
      <w:r w:rsidR="0044387C" w:rsidRPr="0053110E">
        <w:rPr>
          <w:rFonts w:asciiTheme="minorHAnsi" w:eastAsiaTheme="minorHAnsi" w:hAnsiTheme="minorHAnsi" w:hint="eastAsia"/>
          <w:sz w:val="22"/>
        </w:rPr>
        <w:t>란</w:t>
      </w:r>
      <w:r w:rsidR="00937D2B" w:rsidRPr="0053110E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증류유나</w:t>
      </w:r>
      <w:proofErr w:type="spellEnd"/>
      <w:r w:rsidRPr="0053110E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잔사유</w:t>
      </w:r>
      <w:proofErr w:type="spellEnd"/>
      <w:r w:rsidRPr="0053110E">
        <w:rPr>
          <w:rFonts w:asciiTheme="minorHAnsi" w:eastAsiaTheme="minorHAnsi" w:hAnsiTheme="minorHAnsi" w:hint="eastAsia"/>
          <w:sz w:val="22"/>
        </w:rPr>
        <w:t>,</w:t>
      </w:r>
      <w:r w:rsidRPr="0053110E">
        <w:rPr>
          <w:rFonts w:asciiTheme="minorHAnsi" w:eastAsiaTheme="minorHAnsi" w:hAnsiTheme="minorHAnsi"/>
          <w:sz w:val="22"/>
        </w:rPr>
        <w:t xml:space="preserve"> </w:t>
      </w:r>
      <w:r w:rsidRPr="0053110E">
        <w:rPr>
          <w:rFonts w:asciiTheme="minorHAnsi" w:eastAsiaTheme="minorHAnsi" w:hAnsiTheme="minorHAnsi" w:hint="eastAsia"/>
          <w:sz w:val="22"/>
        </w:rPr>
        <w:t>가스를 포함하여 선박의 추진이나 운항을 위</w:t>
      </w:r>
      <w:r w:rsidR="008C16D5">
        <w:rPr>
          <w:rFonts w:asciiTheme="minorHAnsi" w:eastAsiaTheme="minorHAnsi" w:hAnsiTheme="minorHAnsi" w:hint="eastAsia"/>
          <w:sz w:val="22"/>
        </w:rPr>
        <w:t>한</w:t>
      </w:r>
      <w:r w:rsidRPr="0053110E">
        <w:rPr>
          <w:rFonts w:asciiTheme="minorHAnsi" w:eastAsiaTheme="minorHAnsi" w:hAnsiTheme="minorHAnsi" w:hint="eastAsia"/>
          <w:sz w:val="22"/>
        </w:rPr>
        <w:t xml:space="preserve"> 연소</w:t>
      </w:r>
      <w:r w:rsidR="008C16D5">
        <w:rPr>
          <w:rFonts w:asciiTheme="minorHAnsi" w:eastAsiaTheme="minorHAnsi" w:hAnsiTheme="minorHAnsi" w:hint="eastAsia"/>
          <w:sz w:val="22"/>
        </w:rPr>
        <w:t>를</w:t>
      </w:r>
      <w:r w:rsidRPr="0053110E">
        <w:rPr>
          <w:rFonts w:asciiTheme="minorHAnsi" w:eastAsiaTheme="minorHAnsi" w:hAnsiTheme="minorHAnsi" w:hint="eastAsia"/>
          <w:sz w:val="22"/>
        </w:rPr>
        <w:t xml:space="preserve"> 목적으로 이송되거나 의도되는 모든 연료를 말한다.</w:t>
      </w:r>
    </w:p>
    <w:p w:rsidR="0053110E" w:rsidRPr="008C16D5" w:rsidRDefault="0053110E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</w:rPr>
      </w:pPr>
    </w:p>
    <w:p w:rsidR="0053110E" w:rsidRDefault="00EE6625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 w:rsidRPr="009032B9">
        <w:rPr>
          <w:rFonts w:asciiTheme="minorHAnsi" w:eastAsiaTheme="minorHAnsi" w:hAnsiTheme="minorHAnsi" w:hint="eastAsia"/>
          <w:sz w:val="22"/>
          <w:u w:val="single"/>
        </w:rPr>
        <w:t>배출(</w:t>
      </w:r>
      <w:r w:rsidR="0045413B" w:rsidRPr="009032B9">
        <w:rPr>
          <w:rFonts w:asciiTheme="minorHAnsi" w:eastAsiaTheme="minorHAnsi" w:hAnsiTheme="minorHAnsi" w:hint="eastAsia"/>
          <w:sz w:val="22"/>
          <w:u w:val="single"/>
        </w:rPr>
        <w:t>E</w:t>
      </w:r>
      <w:r w:rsidR="008D7A5F" w:rsidRPr="009032B9">
        <w:rPr>
          <w:rFonts w:asciiTheme="minorHAnsi" w:eastAsiaTheme="minorHAnsi" w:hAnsiTheme="minorHAnsi"/>
          <w:sz w:val="22"/>
          <w:u w:val="single"/>
        </w:rPr>
        <w:t>mission</w:t>
      </w:r>
      <w:r w:rsidR="0053110E">
        <w:rPr>
          <w:rFonts w:asciiTheme="minorHAnsi" w:eastAsiaTheme="minorHAnsi" w:hAnsiTheme="minorHAnsi"/>
          <w:sz w:val="22"/>
          <w:u w:val="single"/>
        </w:rPr>
        <w:t>)</w:t>
      </w:r>
    </w:p>
    <w:p w:rsidR="0053110E" w:rsidRPr="0053110E" w:rsidRDefault="0045413B" w:rsidP="0053110E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  <w:u w:val="single"/>
        </w:rPr>
      </w:pPr>
      <w:r w:rsidRPr="0053110E">
        <w:rPr>
          <w:rFonts w:asciiTheme="minorHAnsi" w:eastAsiaTheme="minorHAnsi" w:hAnsiTheme="minorHAnsi"/>
          <w:sz w:val="22"/>
        </w:rPr>
        <w:t>“</w:t>
      </w:r>
      <w:r w:rsidRPr="0053110E">
        <w:rPr>
          <w:rFonts w:asciiTheme="minorHAnsi" w:eastAsiaTheme="minorHAnsi" w:hAnsiTheme="minorHAnsi" w:hint="eastAsia"/>
          <w:sz w:val="22"/>
        </w:rPr>
        <w:t>배출</w:t>
      </w:r>
      <w:r w:rsidRPr="0053110E">
        <w:rPr>
          <w:rFonts w:asciiTheme="minorHAnsi" w:eastAsiaTheme="minorHAnsi" w:hAnsiTheme="minorHAnsi"/>
          <w:sz w:val="22"/>
        </w:rPr>
        <w:t>”</w:t>
      </w:r>
      <w:r w:rsidRPr="0053110E">
        <w:rPr>
          <w:rFonts w:asciiTheme="minorHAnsi" w:eastAsiaTheme="minorHAnsi" w:hAnsiTheme="minorHAnsi" w:hint="eastAsia"/>
          <w:sz w:val="22"/>
        </w:rPr>
        <w:t>이</w:t>
      </w:r>
      <w:r w:rsidR="00E71460">
        <w:rPr>
          <w:rFonts w:asciiTheme="minorHAnsi" w:eastAsiaTheme="minorHAnsi" w:hAnsiTheme="minorHAnsi" w:hint="eastAsia"/>
          <w:sz w:val="22"/>
        </w:rPr>
        <w:t>란</w:t>
      </w:r>
      <w:r w:rsidRPr="0053110E">
        <w:rPr>
          <w:rFonts w:asciiTheme="minorHAnsi" w:eastAsiaTheme="minorHAnsi" w:hAnsiTheme="minorHAnsi" w:hint="eastAsia"/>
          <w:sz w:val="22"/>
        </w:rPr>
        <w:t xml:space="preserve"> MARPOL </w:t>
      </w:r>
      <w:r w:rsidR="008C16D5">
        <w:rPr>
          <w:rFonts w:asciiTheme="minorHAnsi" w:eastAsiaTheme="minorHAnsi" w:hAnsiTheme="minorHAnsi" w:hint="eastAsia"/>
          <w:sz w:val="22"/>
        </w:rPr>
        <w:t>Annex</w:t>
      </w:r>
      <w:r w:rsidRPr="0053110E">
        <w:rPr>
          <w:rFonts w:asciiTheme="minorHAnsi" w:eastAsiaTheme="minorHAnsi" w:hAnsiTheme="minorHAnsi" w:hint="eastAsia"/>
          <w:sz w:val="22"/>
        </w:rPr>
        <w:t xml:space="preserve"> </w:t>
      </w:r>
      <w:r w:rsidRPr="0053110E">
        <w:rPr>
          <w:rFonts w:asciiTheme="minorHAnsi" w:eastAsiaTheme="minorHAnsi" w:hAnsiTheme="minorHAnsi"/>
          <w:sz w:val="22"/>
        </w:rPr>
        <w:t>VI</w:t>
      </w:r>
      <w:r w:rsidRPr="0053110E">
        <w:rPr>
          <w:rFonts w:asciiTheme="minorHAnsi" w:eastAsiaTheme="minorHAnsi" w:hAnsiTheme="minorHAnsi" w:hint="eastAsia"/>
          <w:sz w:val="22"/>
        </w:rPr>
        <w:t>에 의해 통제되는</w:t>
      </w:r>
      <w:r w:rsidR="008C16D5">
        <w:rPr>
          <w:rFonts w:asciiTheme="minorHAnsi" w:eastAsiaTheme="minorHAnsi" w:hAnsiTheme="minorHAnsi" w:hint="eastAsia"/>
          <w:sz w:val="22"/>
        </w:rPr>
        <w:t xml:space="preserve"> 것으로써</w:t>
      </w:r>
      <w:r w:rsidRPr="0053110E">
        <w:rPr>
          <w:rFonts w:asciiTheme="minorHAnsi" w:eastAsiaTheme="minorHAnsi" w:hAnsiTheme="minorHAnsi" w:hint="eastAsia"/>
          <w:sz w:val="22"/>
        </w:rPr>
        <w:t xml:space="preserve"> 선박으로부터 대기 또는 해상으로의 모든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배출</w:t>
      </w:r>
      <w:r w:rsidR="008C16D5">
        <w:rPr>
          <w:rFonts w:asciiTheme="minorHAnsi" w:eastAsiaTheme="minorHAnsi" w:hAnsiTheme="minorHAnsi" w:hint="eastAsia"/>
          <w:sz w:val="22"/>
        </w:rPr>
        <w:t>물</w:t>
      </w:r>
      <w:r w:rsidRPr="0053110E">
        <w:rPr>
          <w:rFonts w:asciiTheme="minorHAnsi" w:eastAsiaTheme="minorHAnsi" w:hAnsiTheme="minorHAnsi" w:hint="eastAsia"/>
          <w:sz w:val="22"/>
        </w:rPr>
        <w:t>을</w:t>
      </w:r>
      <w:proofErr w:type="spellEnd"/>
      <w:r w:rsidRPr="0053110E">
        <w:rPr>
          <w:rFonts w:asciiTheme="minorHAnsi" w:eastAsiaTheme="minorHAnsi" w:hAnsiTheme="minorHAnsi" w:hint="eastAsia"/>
          <w:sz w:val="22"/>
        </w:rPr>
        <w:t xml:space="preserve"> 의미한다.</w:t>
      </w:r>
    </w:p>
    <w:p w:rsidR="0053110E" w:rsidRPr="008C16D5" w:rsidRDefault="0053110E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</w:rPr>
      </w:pPr>
    </w:p>
    <w:p w:rsidR="0053110E" w:rsidRDefault="00FC0092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szCs w:val="24"/>
          <w:u w:val="single"/>
        </w:rPr>
      </w:pPr>
      <w:r w:rsidRPr="00FC0092">
        <w:rPr>
          <w:rFonts w:asciiTheme="minorHAnsi" w:eastAsiaTheme="minorHAnsi" w:hAnsiTheme="minorHAnsi" w:hint="eastAsia"/>
          <w:sz w:val="22"/>
          <w:szCs w:val="24"/>
          <w:u w:val="single"/>
        </w:rPr>
        <w:t>전환계수</w:t>
      </w:r>
      <w:r w:rsidRPr="00FC0092">
        <w:rPr>
          <w:rFonts w:asciiTheme="minorHAnsi" w:eastAsiaTheme="minorHAnsi" w:hAnsiTheme="minorHAnsi"/>
          <w:sz w:val="22"/>
          <w:u w:val="single"/>
        </w:rPr>
        <w:t>C</w:t>
      </w:r>
      <w:r w:rsidRPr="00FC0092">
        <w:rPr>
          <w:rFonts w:asciiTheme="minorHAnsi" w:eastAsiaTheme="minorHAnsi" w:hAnsiTheme="minorHAnsi"/>
          <w:sz w:val="22"/>
          <w:u w:val="single"/>
          <w:vertAlign w:val="subscript"/>
        </w:rPr>
        <w:t>F</w:t>
      </w:r>
      <w:r w:rsidRPr="00FC0092">
        <w:rPr>
          <w:rFonts w:asciiTheme="minorHAnsi" w:eastAsiaTheme="minorHAnsi" w:hAnsiTheme="minorHAnsi" w:hint="eastAsia"/>
          <w:sz w:val="22"/>
          <w:szCs w:val="24"/>
          <w:u w:val="single"/>
        </w:rPr>
        <w:t>(Conversion factor)</w:t>
      </w:r>
    </w:p>
    <w:p w:rsidR="0053110E" w:rsidRPr="0053110E" w:rsidRDefault="00FC0092" w:rsidP="0053110E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  <w:szCs w:val="24"/>
          <w:u w:val="single"/>
        </w:rPr>
      </w:pPr>
      <w:r w:rsidRPr="0053110E">
        <w:rPr>
          <w:rFonts w:asciiTheme="minorHAnsi" w:eastAsiaTheme="minorHAnsi" w:hAnsiTheme="minorHAnsi" w:hint="eastAsia"/>
          <w:sz w:val="22"/>
          <w:szCs w:val="24"/>
        </w:rPr>
        <w:t>연료</w:t>
      </w:r>
      <w:r w:rsidR="009D2B7C">
        <w:rPr>
          <w:rFonts w:asciiTheme="minorHAnsi" w:eastAsiaTheme="minorHAnsi" w:hAnsiTheme="minorHAnsi" w:hint="eastAsia"/>
          <w:sz w:val="22"/>
          <w:szCs w:val="24"/>
        </w:rPr>
        <w:t>사용</w:t>
      </w:r>
      <w:r w:rsidRPr="0053110E">
        <w:rPr>
          <w:rFonts w:asciiTheme="minorHAnsi" w:eastAsiaTheme="minorHAnsi" w:hAnsiTheme="minorHAnsi" w:hint="eastAsia"/>
          <w:sz w:val="22"/>
          <w:szCs w:val="24"/>
        </w:rPr>
        <w:t xml:space="preserve">량과 CO2배출량 간의 </w:t>
      </w:r>
      <w:proofErr w:type="spellStart"/>
      <w:r w:rsidRPr="0053110E">
        <w:rPr>
          <w:rFonts w:asciiTheme="minorHAnsi" w:eastAsiaTheme="minorHAnsi" w:hAnsiTheme="minorHAnsi" w:hint="eastAsia"/>
          <w:sz w:val="22"/>
          <w:szCs w:val="24"/>
        </w:rPr>
        <w:t>무차원</w:t>
      </w:r>
      <w:proofErr w:type="spellEnd"/>
      <w:r w:rsidRPr="0053110E">
        <w:rPr>
          <w:rFonts w:asciiTheme="minorHAnsi" w:eastAsiaTheme="minorHAnsi" w:hAnsiTheme="minorHAnsi" w:hint="eastAsia"/>
          <w:sz w:val="22"/>
          <w:szCs w:val="24"/>
        </w:rPr>
        <w:t xml:space="preserve"> 환산 계수이다</w:t>
      </w:r>
    </w:p>
    <w:p w:rsidR="0053110E" w:rsidRPr="0053110E" w:rsidRDefault="0053110E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  <w:szCs w:val="24"/>
        </w:rPr>
      </w:pPr>
    </w:p>
    <w:p w:rsidR="0053110E" w:rsidRPr="00E71460" w:rsidRDefault="00EE6625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 w:rsidRPr="00E71460">
        <w:rPr>
          <w:rFonts w:asciiTheme="minorHAnsi" w:eastAsiaTheme="minorHAnsi" w:hAnsiTheme="minorHAnsi" w:hint="eastAsia"/>
          <w:sz w:val="22"/>
          <w:u w:val="single"/>
        </w:rPr>
        <w:t>항</w:t>
      </w:r>
      <w:r w:rsidR="008D7A5F" w:rsidRPr="00E71460">
        <w:rPr>
          <w:rFonts w:asciiTheme="minorHAnsi" w:eastAsiaTheme="minorHAnsi" w:hAnsiTheme="minorHAnsi" w:hint="eastAsia"/>
          <w:sz w:val="22"/>
          <w:u w:val="single"/>
        </w:rPr>
        <w:t>해</w:t>
      </w:r>
      <w:r w:rsidRPr="00E71460">
        <w:rPr>
          <w:rFonts w:asciiTheme="minorHAnsi" w:eastAsiaTheme="minorHAnsi" w:hAnsiTheme="minorHAnsi" w:hint="eastAsia"/>
          <w:sz w:val="22"/>
          <w:u w:val="single"/>
        </w:rPr>
        <w:t>(</w:t>
      </w:r>
      <w:r w:rsidR="0053110E" w:rsidRPr="00E71460">
        <w:rPr>
          <w:rFonts w:asciiTheme="minorHAnsi" w:eastAsiaTheme="minorHAnsi" w:hAnsiTheme="minorHAnsi"/>
          <w:sz w:val="22"/>
          <w:u w:val="single"/>
        </w:rPr>
        <w:t>Voyage)</w:t>
      </w:r>
    </w:p>
    <w:p w:rsidR="00E71460" w:rsidRPr="00E71460" w:rsidRDefault="00E71460" w:rsidP="00E71460">
      <w:pPr>
        <w:pStyle w:val="HTML"/>
        <w:shd w:val="clear" w:color="auto" w:fill="FFFFFF"/>
        <w:ind w:left="785"/>
        <w:rPr>
          <w:rFonts w:asciiTheme="minorHAnsi" w:eastAsiaTheme="minorHAnsi" w:hAnsiTheme="minorHAnsi"/>
          <w:color w:val="212121"/>
        </w:rPr>
      </w:pPr>
      <w:r w:rsidRPr="00E71460">
        <w:rPr>
          <w:rFonts w:asciiTheme="minorHAnsi" w:eastAsiaTheme="minorHAnsi" w:hAnsiTheme="minorHAnsi" w:hint="eastAsia"/>
          <w:color w:val="212121"/>
        </w:rPr>
        <w:t xml:space="preserve">항해란 </w:t>
      </w:r>
      <w:r>
        <w:rPr>
          <w:rFonts w:asciiTheme="minorHAnsi" w:eastAsiaTheme="minorHAnsi" w:hAnsiTheme="minorHAnsi" w:hint="eastAsia"/>
          <w:color w:val="212121"/>
        </w:rPr>
        <w:t>어느 항구에서의 출발</w:t>
      </w:r>
      <w:r w:rsidR="008C16D5">
        <w:rPr>
          <w:rFonts w:asciiTheme="minorHAnsi" w:eastAsiaTheme="minorHAnsi" w:hAnsiTheme="minorHAnsi" w:hint="eastAsia"/>
          <w:color w:val="212121"/>
        </w:rPr>
        <w:t xml:space="preserve"> 시점으</w:t>
      </w:r>
      <w:r>
        <w:rPr>
          <w:rFonts w:asciiTheme="minorHAnsi" w:eastAsiaTheme="minorHAnsi" w:hAnsiTheme="minorHAnsi" w:hint="eastAsia"/>
          <w:color w:val="212121"/>
        </w:rPr>
        <w:t>로부터</w:t>
      </w:r>
      <w:r w:rsidRPr="00E71460">
        <w:rPr>
          <w:rFonts w:asciiTheme="minorHAnsi" w:eastAsiaTheme="minorHAnsi" w:hAnsiTheme="minorHAnsi" w:hint="eastAsia"/>
          <w:color w:val="212121"/>
        </w:rPr>
        <w:t xml:space="preserve"> </w:t>
      </w:r>
      <w:r w:rsidR="008C16D5">
        <w:rPr>
          <w:rFonts w:asciiTheme="minorHAnsi" w:eastAsiaTheme="minorHAnsi" w:hAnsiTheme="minorHAnsi" w:hint="eastAsia"/>
          <w:color w:val="212121"/>
        </w:rPr>
        <w:t xml:space="preserve">그 </w:t>
      </w:r>
      <w:r w:rsidRPr="00E71460">
        <w:rPr>
          <w:rFonts w:asciiTheme="minorHAnsi" w:eastAsiaTheme="minorHAnsi" w:hAnsiTheme="minorHAnsi" w:hint="eastAsia"/>
          <w:color w:val="212121"/>
        </w:rPr>
        <w:t>다음 항구</w:t>
      </w:r>
      <w:r w:rsidR="008C16D5">
        <w:rPr>
          <w:rFonts w:asciiTheme="minorHAnsi" w:eastAsiaTheme="minorHAnsi" w:hAnsiTheme="minorHAnsi" w:hint="eastAsia"/>
          <w:color w:val="212121"/>
        </w:rPr>
        <w:t>에서의 출발 시점까지의</w:t>
      </w:r>
      <w:r w:rsidRPr="00E71460">
        <w:rPr>
          <w:rFonts w:asciiTheme="minorHAnsi" w:eastAsiaTheme="minorHAnsi" w:hAnsiTheme="minorHAnsi" w:hint="eastAsia"/>
          <w:color w:val="212121"/>
        </w:rPr>
        <w:t xml:space="preserve"> 기간을 말한다. 항해의 다른 정의도 </w:t>
      </w:r>
      <w:proofErr w:type="spellStart"/>
      <w:r>
        <w:rPr>
          <w:rFonts w:asciiTheme="minorHAnsi" w:eastAsiaTheme="minorHAnsi" w:hAnsiTheme="minorHAnsi" w:hint="eastAsia"/>
          <w:color w:val="212121"/>
        </w:rPr>
        <w:t>적용가능하다</w:t>
      </w:r>
      <w:proofErr w:type="spellEnd"/>
      <w:r>
        <w:rPr>
          <w:rFonts w:asciiTheme="minorHAnsi" w:eastAsiaTheme="minorHAnsi" w:hAnsiTheme="minorHAnsi" w:hint="eastAsia"/>
          <w:color w:val="212121"/>
        </w:rPr>
        <w:t>.</w:t>
      </w:r>
    </w:p>
    <w:p w:rsidR="0053110E" w:rsidRPr="00E71460" w:rsidRDefault="0053110E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color w:val="FF0000"/>
          <w:sz w:val="22"/>
        </w:rPr>
      </w:pPr>
    </w:p>
    <w:p w:rsidR="0053110E" w:rsidRDefault="0044387C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 w:rsidRPr="009032B9">
        <w:rPr>
          <w:rFonts w:asciiTheme="minorHAnsi" w:eastAsiaTheme="minorHAnsi" w:hAnsiTheme="minorHAnsi" w:hint="eastAsia"/>
          <w:sz w:val="22"/>
          <w:u w:val="single"/>
        </w:rPr>
        <w:t>사업장</w:t>
      </w:r>
      <w:r w:rsidR="00EE6625" w:rsidRPr="009032B9">
        <w:rPr>
          <w:rFonts w:asciiTheme="minorHAnsi" w:eastAsiaTheme="minorHAnsi" w:hAnsiTheme="minorHAnsi" w:hint="eastAsia"/>
          <w:sz w:val="22"/>
          <w:u w:val="single"/>
        </w:rPr>
        <w:t>(C</w:t>
      </w:r>
      <w:r w:rsidR="0053110E">
        <w:rPr>
          <w:rFonts w:asciiTheme="minorHAnsi" w:eastAsiaTheme="minorHAnsi" w:hAnsiTheme="minorHAnsi"/>
          <w:sz w:val="22"/>
          <w:u w:val="single"/>
        </w:rPr>
        <w:t>ompany)</w:t>
      </w:r>
    </w:p>
    <w:p w:rsidR="0053110E" w:rsidRPr="0053110E" w:rsidRDefault="0044387C" w:rsidP="0053110E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  <w:u w:val="single"/>
        </w:rPr>
      </w:pPr>
      <w:r w:rsidRPr="0053110E">
        <w:rPr>
          <w:rFonts w:asciiTheme="minorHAnsi" w:eastAsiaTheme="minorHAnsi" w:hAnsiTheme="minorHAnsi" w:hint="eastAsia"/>
          <w:sz w:val="22"/>
        </w:rPr>
        <w:t>사업장이란 선박소유자 또는 선박소유자로</w:t>
      </w:r>
      <w:r w:rsidR="00015A8A">
        <w:rPr>
          <w:rFonts w:asciiTheme="minorHAnsi" w:eastAsiaTheme="minorHAnsi" w:hAnsiTheme="minorHAnsi" w:hint="eastAsia"/>
          <w:sz w:val="22"/>
        </w:rPr>
        <w:t>부</w:t>
      </w:r>
      <w:r w:rsidRPr="0053110E">
        <w:rPr>
          <w:rFonts w:asciiTheme="minorHAnsi" w:eastAsiaTheme="minorHAnsi" w:hAnsiTheme="minorHAnsi" w:hint="eastAsia"/>
          <w:sz w:val="22"/>
        </w:rPr>
        <w:t xml:space="preserve">터 선박의 운항책임을 맡고 또한 선박의 안전경영 및 안전운항과 오염 방지를 위한 국제안전경영코드에 의하여 부여되는 모든 의무와 책임을 지기로 동의한 선박관리자 또는 </w:t>
      </w:r>
      <w:proofErr w:type="spellStart"/>
      <w:r w:rsidRPr="0053110E">
        <w:rPr>
          <w:rFonts w:asciiTheme="minorHAnsi" w:eastAsiaTheme="minorHAnsi" w:hAnsiTheme="minorHAnsi" w:hint="eastAsia"/>
          <w:sz w:val="22"/>
        </w:rPr>
        <w:t>나용선자와</w:t>
      </w:r>
      <w:proofErr w:type="spellEnd"/>
      <w:r w:rsidRPr="0053110E">
        <w:rPr>
          <w:rFonts w:asciiTheme="minorHAnsi" w:eastAsiaTheme="minorHAnsi" w:hAnsiTheme="minorHAnsi" w:hint="eastAsia"/>
          <w:sz w:val="22"/>
        </w:rPr>
        <w:t xml:space="preserve"> 같은 어떤 조직 또는 개인을 말한다.</w:t>
      </w:r>
      <w:r w:rsidR="00EE6625" w:rsidRPr="0053110E">
        <w:rPr>
          <w:rFonts w:asciiTheme="minorHAnsi" w:eastAsiaTheme="minorHAnsi" w:hAnsiTheme="minorHAnsi"/>
          <w:sz w:val="22"/>
        </w:rPr>
        <w:t xml:space="preserve"> </w:t>
      </w:r>
    </w:p>
    <w:p w:rsidR="0053110E" w:rsidRPr="0053110E" w:rsidRDefault="0053110E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  <w:u w:val="single"/>
        </w:rPr>
      </w:pPr>
    </w:p>
    <w:p w:rsidR="0053110E" w:rsidRDefault="0044387C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 w:rsidRPr="009032B9">
        <w:rPr>
          <w:rFonts w:asciiTheme="minorHAnsi" w:eastAsiaTheme="minorHAnsi" w:hAnsiTheme="minorHAnsi" w:hint="eastAsia"/>
          <w:sz w:val="22"/>
          <w:u w:val="single"/>
        </w:rPr>
        <w:t>역년(C</w:t>
      </w:r>
      <w:r w:rsidRPr="009032B9">
        <w:rPr>
          <w:rFonts w:asciiTheme="minorHAnsi" w:eastAsiaTheme="minorHAnsi" w:hAnsiTheme="minorHAnsi"/>
          <w:sz w:val="22"/>
          <w:u w:val="single"/>
        </w:rPr>
        <w:t>a</w:t>
      </w:r>
      <w:r w:rsidRPr="009032B9">
        <w:rPr>
          <w:rFonts w:asciiTheme="minorHAnsi" w:eastAsiaTheme="minorHAnsi" w:hAnsiTheme="minorHAnsi" w:hint="eastAsia"/>
          <w:sz w:val="22"/>
          <w:u w:val="single"/>
        </w:rPr>
        <w:t>l</w:t>
      </w:r>
      <w:r w:rsidR="0053110E">
        <w:rPr>
          <w:rFonts w:asciiTheme="minorHAnsi" w:eastAsiaTheme="minorHAnsi" w:hAnsiTheme="minorHAnsi"/>
          <w:sz w:val="22"/>
          <w:u w:val="single"/>
        </w:rPr>
        <w:t>endar Year)</w:t>
      </w:r>
    </w:p>
    <w:p w:rsidR="0053110E" w:rsidRPr="0053110E" w:rsidRDefault="0044387C" w:rsidP="0053110E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  <w:u w:val="single"/>
        </w:rPr>
      </w:pPr>
      <w:r w:rsidRPr="0053110E">
        <w:rPr>
          <w:rFonts w:asciiTheme="minorHAnsi" w:eastAsiaTheme="minorHAnsi" w:hAnsiTheme="minorHAnsi" w:hint="eastAsia"/>
          <w:sz w:val="22"/>
        </w:rPr>
        <w:t xml:space="preserve">역년이란 </w:t>
      </w:r>
      <w:r w:rsidRPr="0053110E">
        <w:rPr>
          <w:rFonts w:asciiTheme="minorHAnsi" w:eastAsiaTheme="minorHAnsi" w:hAnsiTheme="minorHAnsi"/>
          <w:sz w:val="22"/>
        </w:rPr>
        <w:t>1</w:t>
      </w:r>
      <w:r w:rsidRPr="0053110E">
        <w:rPr>
          <w:rFonts w:asciiTheme="minorHAnsi" w:eastAsiaTheme="minorHAnsi" w:hAnsiTheme="minorHAnsi" w:hint="eastAsia"/>
          <w:sz w:val="22"/>
        </w:rPr>
        <w:t xml:space="preserve">월 </w:t>
      </w:r>
      <w:r w:rsidRPr="0053110E">
        <w:rPr>
          <w:rFonts w:asciiTheme="minorHAnsi" w:eastAsiaTheme="minorHAnsi" w:hAnsiTheme="minorHAnsi"/>
          <w:sz w:val="22"/>
        </w:rPr>
        <w:t>1</w:t>
      </w:r>
      <w:r w:rsidRPr="0053110E">
        <w:rPr>
          <w:rFonts w:asciiTheme="minorHAnsi" w:eastAsiaTheme="minorHAnsi" w:hAnsiTheme="minorHAnsi" w:hint="eastAsia"/>
          <w:sz w:val="22"/>
        </w:rPr>
        <w:t xml:space="preserve">일부터 </w:t>
      </w:r>
      <w:r w:rsidRPr="0053110E">
        <w:rPr>
          <w:rFonts w:asciiTheme="minorHAnsi" w:eastAsiaTheme="minorHAnsi" w:hAnsiTheme="minorHAnsi"/>
          <w:sz w:val="22"/>
        </w:rPr>
        <w:t>12</w:t>
      </w:r>
      <w:r w:rsidRPr="0053110E">
        <w:rPr>
          <w:rFonts w:asciiTheme="minorHAnsi" w:eastAsiaTheme="minorHAnsi" w:hAnsiTheme="minorHAnsi" w:hint="eastAsia"/>
          <w:sz w:val="22"/>
        </w:rPr>
        <w:t xml:space="preserve">월 </w:t>
      </w:r>
      <w:r w:rsidRPr="0053110E">
        <w:rPr>
          <w:rFonts w:asciiTheme="minorHAnsi" w:eastAsiaTheme="minorHAnsi" w:hAnsiTheme="minorHAnsi"/>
          <w:sz w:val="22"/>
        </w:rPr>
        <w:t>31</w:t>
      </w:r>
      <w:r w:rsidRPr="0053110E">
        <w:rPr>
          <w:rFonts w:asciiTheme="minorHAnsi" w:eastAsiaTheme="minorHAnsi" w:hAnsiTheme="minorHAnsi" w:hint="eastAsia"/>
          <w:sz w:val="22"/>
        </w:rPr>
        <w:t>일까지의 기간을 의미한다.</w:t>
      </w:r>
    </w:p>
    <w:p w:rsidR="0053110E" w:rsidRPr="0053110E" w:rsidRDefault="0053110E" w:rsidP="0053110E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sz w:val="22"/>
        </w:rPr>
      </w:pPr>
    </w:p>
    <w:p w:rsidR="002238BF" w:rsidRDefault="002238BF" w:rsidP="00F7630A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>
        <w:rPr>
          <w:rFonts w:asciiTheme="minorHAnsi" w:eastAsiaTheme="minorHAnsi" w:hAnsiTheme="minorHAnsi" w:hint="eastAsia"/>
          <w:sz w:val="22"/>
          <w:u w:val="single"/>
        </w:rPr>
        <w:lastRenderedPageBreak/>
        <w:t>운항시간(</w:t>
      </w:r>
      <w:r w:rsidR="009D2B7C">
        <w:rPr>
          <w:rFonts w:asciiTheme="minorHAnsi" w:eastAsiaTheme="minorHAnsi" w:hAnsiTheme="minorHAnsi"/>
          <w:sz w:val="22"/>
          <w:u w:val="single"/>
        </w:rPr>
        <w:t>Hours underway)</w:t>
      </w:r>
    </w:p>
    <w:p w:rsidR="009D2B7C" w:rsidRPr="009D2B7C" w:rsidRDefault="009D2B7C" w:rsidP="009D2B7C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</w:rPr>
      </w:pPr>
      <w:r w:rsidRPr="009D2B7C">
        <w:rPr>
          <w:rFonts w:asciiTheme="minorHAnsi" w:eastAsiaTheme="minorHAnsi" w:hAnsiTheme="minorHAnsi" w:hint="eastAsia"/>
          <w:sz w:val="22"/>
        </w:rPr>
        <w:t xml:space="preserve">운항시간이란 선박이 자체 추진으로 </w:t>
      </w:r>
      <w:r w:rsidR="00ED3751">
        <w:rPr>
          <w:rFonts w:asciiTheme="minorHAnsi" w:eastAsiaTheme="minorHAnsi" w:hAnsiTheme="minorHAnsi" w:hint="eastAsia"/>
          <w:sz w:val="22"/>
        </w:rPr>
        <w:t>이동</w:t>
      </w:r>
      <w:r w:rsidRPr="009D2B7C">
        <w:rPr>
          <w:rFonts w:asciiTheme="minorHAnsi" w:eastAsiaTheme="minorHAnsi" w:hAnsiTheme="minorHAnsi" w:hint="eastAsia"/>
          <w:sz w:val="22"/>
        </w:rPr>
        <w:t>한 기간을 의미한다.</w:t>
      </w:r>
    </w:p>
    <w:p w:rsidR="002238BF" w:rsidRDefault="002238BF" w:rsidP="002238BF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  <w:u w:val="single"/>
        </w:rPr>
      </w:pPr>
    </w:p>
    <w:p w:rsidR="0053110E" w:rsidRDefault="002238BF" w:rsidP="009D2B7C">
      <w:pPr>
        <w:pStyle w:val="a8"/>
        <w:numPr>
          <w:ilvl w:val="0"/>
          <w:numId w:val="1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u w:val="single"/>
        </w:rPr>
      </w:pPr>
      <w:r>
        <w:rPr>
          <w:rFonts w:asciiTheme="minorHAnsi" w:eastAsiaTheme="minorHAnsi" w:hAnsiTheme="minorHAnsi" w:hint="eastAsia"/>
          <w:sz w:val="22"/>
          <w:u w:val="single"/>
        </w:rPr>
        <w:t>운항</w:t>
      </w:r>
      <w:r w:rsidR="0044387C" w:rsidRPr="009032B9">
        <w:rPr>
          <w:rFonts w:asciiTheme="minorHAnsi" w:eastAsiaTheme="minorHAnsi" w:hAnsiTheme="minorHAnsi" w:hint="eastAsia"/>
          <w:sz w:val="22"/>
          <w:u w:val="single"/>
        </w:rPr>
        <w:t>거리(</w:t>
      </w:r>
      <w:r w:rsidR="0053110E">
        <w:rPr>
          <w:rFonts w:asciiTheme="minorHAnsi" w:eastAsiaTheme="minorHAnsi" w:hAnsiTheme="minorHAnsi"/>
          <w:sz w:val="22"/>
          <w:u w:val="single"/>
        </w:rPr>
        <w:t>Distance Travelled)</w:t>
      </w:r>
    </w:p>
    <w:p w:rsidR="00E244DD" w:rsidRPr="005D6C94" w:rsidRDefault="00ED3751" w:rsidP="00E71460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운항거리</w:t>
      </w:r>
      <w:r w:rsidR="0044387C" w:rsidRPr="005D6C94">
        <w:rPr>
          <w:rFonts w:asciiTheme="minorHAnsi" w:eastAsiaTheme="minorHAnsi" w:hAnsiTheme="minorHAnsi" w:hint="eastAsia"/>
          <w:sz w:val="22"/>
        </w:rPr>
        <w:t xml:space="preserve">란 </w:t>
      </w:r>
      <w:r w:rsidR="008C16D5">
        <w:rPr>
          <w:rFonts w:asciiTheme="minorHAnsi" w:eastAsiaTheme="minorHAnsi" w:hAnsiTheme="minorHAnsi" w:hint="eastAsia"/>
          <w:sz w:val="22"/>
        </w:rPr>
        <w:t>선박이 이동한</w:t>
      </w:r>
      <w:r w:rsidR="0044387C" w:rsidRPr="005D6C94">
        <w:rPr>
          <w:rFonts w:asciiTheme="minorHAnsi" w:eastAsiaTheme="minorHAnsi" w:hAnsiTheme="minorHAnsi" w:hint="eastAsia"/>
          <w:sz w:val="22"/>
        </w:rPr>
        <w:t xml:space="preserve"> 대지간 거리</w:t>
      </w:r>
      <w:r w:rsidR="009D2B7C">
        <w:rPr>
          <w:rFonts w:asciiTheme="minorHAnsi" w:eastAsiaTheme="minorHAnsi" w:hAnsiTheme="minorHAnsi" w:hint="eastAsia"/>
          <w:sz w:val="22"/>
        </w:rPr>
        <w:t xml:space="preserve">로써 해리를 단위로 하며 </w:t>
      </w:r>
      <w:proofErr w:type="spellStart"/>
      <w:r w:rsidR="009D2B7C">
        <w:rPr>
          <w:rFonts w:asciiTheme="minorHAnsi" w:eastAsiaTheme="minorHAnsi" w:hAnsiTheme="minorHAnsi" w:hint="eastAsia"/>
          <w:sz w:val="22"/>
        </w:rPr>
        <w:t>로그북에</w:t>
      </w:r>
      <w:proofErr w:type="spellEnd"/>
      <w:r w:rsidR="009D2B7C">
        <w:rPr>
          <w:rFonts w:asciiTheme="minorHAnsi" w:eastAsiaTheme="minorHAnsi" w:hAnsiTheme="minorHAnsi" w:hint="eastAsia"/>
          <w:sz w:val="22"/>
        </w:rPr>
        <w:t xml:space="preserve"> 기재되어야 한다.</w:t>
      </w:r>
      <w:r w:rsidR="0044387C" w:rsidRPr="005D6C94">
        <w:rPr>
          <w:rFonts w:asciiTheme="minorHAnsi" w:eastAsiaTheme="minorHAnsi" w:hAnsiTheme="minorHAnsi" w:hint="eastAsia"/>
          <w:sz w:val="22"/>
        </w:rPr>
        <w:t>.</w:t>
      </w:r>
    </w:p>
    <w:p w:rsidR="00E71460" w:rsidRPr="008C16D5" w:rsidRDefault="00E71460" w:rsidP="00E71460">
      <w:pPr>
        <w:pStyle w:val="a8"/>
        <w:wordWrap/>
        <w:spacing w:line="400" w:lineRule="atLeast"/>
        <w:ind w:leftChars="0" w:left="785"/>
        <w:rPr>
          <w:rFonts w:asciiTheme="minorHAnsi" w:eastAsiaTheme="minorHAnsi" w:hAnsiTheme="minorHAnsi"/>
          <w:sz w:val="22"/>
        </w:rPr>
      </w:pPr>
    </w:p>
    <w:p w:rsidR="00E71460" w:rsidRDefault="00B82371" w:rsidP="00F7630A">
      <w:pPr>
        <w:pStyle w:val="a8"/>
        <w:numPr>
          <w:ilvl w:val="1"/>
          <w:numId w:val="11"/>
        </w:numPr>
        <w:wordWrap/>
        <w:spacing w:line="400" w:lineRule="atLeast"/>
        <w:ind w:leftChars="0"/>
        <w:outlineLvl w:val="1"/>
        <w:rPr>
          <w:rFonts w:asciiTheme="minorHAnsi" w:eastAsiaTheme="minorHAnsi" w:hAnsiTheme="minorHAnsi"/>
          <w:b/>
          <w:sz w:val="22"/>
        </w:rPr>
      </w:pPr>
      <w:bookmarkStart w:id="6" w:name="_Toc495427180"/>
      <w:r w:rsidRPr="00F069C1">
        <w:rPr>
          <w:rFonts w:asciiTheme="minorHAnsi" w:eastAsiaTheme="minorHAnsi" w:hAnsiTheme="minorHAnsi" w:hint="eastAsia"/>
          <w:b/>
          <w:sz w:val="22"/>
        </w:rPr>
        <w:t>I</w:t>
      </w:r>
      <w:r w:rsidR="002775BD" w:rsidRPr="00F069C1">
        <w:rPr>
          <w:rFonts w:asciiTheme="minorHAnsi" w:eastAsiaTheme="minorHAnsi" w:hAnsiTheme="minorHAnsi" w:hint="eastAsia"/>
          <w:b/>
          <w:sz w:val="22"/>
        </w:rPr>
        <w:t>편과의</w:t>
      </w:r>
      <w:r w:rsidRPr="00F069C1">
        <w:rPr>
          <w:rFonts w:asciiTheme="minorHAnsi" w:eastAsiaTheme="minorHAnsi" w:hAnsiTheme="minorHAnsi" w:hint="eastAsia"/>
          <w:b/>
          <w:sz w:val="22"/>
        </w:rPr>
        <w:t xml:space="preserve"> 관계</w:t>
      </w:r>
      <w:bookmarkEnd w:id="6"/>
    </w:p>
    <w:p w:rsidR="005B6A20" w:rsidRPr="00421528" w:rsidRDefault="00CF4B7A" w:rsidP="00421528">
      <w:pPr>
        <w:pStyle w:val="a8"/>
        <w:wordWrap/>
        <w:spacing w:line="400" w:lineRule="atLeast"/>
        <w:ind w:leftChars="0" w:left="562"/>
        <w:rPr>
          <w:rFonts w:asciiTheme="minorHAnsi" w:eastAsiaTheme="minorHAnsi" w:hAnsiTheme="minorHAnsi"/>
          <w:b/>
          <w:sz w:val="22"/>
        </w:rPr>
      </w:pPr>
      <w:r w:rsidRPr="00421528">
        <w:rPr>
          <w:rFonts w:asciiTheme="minorHAnsi" w:eastAsiaTheme="minorHAnsi" w:hAnsiTheme="minorHAnsi" w:cs="Arial"/>
          <w:sz w:val="22"/>
        </w:rPr>
        <w:t>SEEMP</w:t>
      </w:r>
      <w:r w:rsidRPr="00421528">
        <w:rPr>
          <w:rFonts w:asciiTheme="minorHAnsi" w:eastAsiaTheme="minorHAnsi" w:hAnsiTheme="minorHAnsi" w:cs="Arial" w:hint="eastAsia"/>
          <w:sz w:val="22"/>
        </w:rPr>
        <w:t>는 두 편으로 구성되어 있</w:t>
      </w:r>
      <w:r w:rsidRPr="00421528">
        <w:rPr>
          <w:rFonts w:asciiTheme="minorHAnsi" w:eastAsiaTheme="minorHAnsi" w:hAnsiTheme="minorHAnsi" w:cs="Arial"/>
          <w:sz w:val="22"/>
        </w:rPr>
        <w:t>다. I</w:t>
      </w:r>
      <w:r w:rsidRPr="00421528">
        <w:rPr>
          <w:rFonts w:asciiTheme="minorHAnsi" w:eastAsiaTheme="minorHAnsi" w:hAnsiTheme="minorHAnsi" w:cs="Arial" w:hint="eastAsia"/>
          <w:sz w:val="22"/>
        </w:rPr>
        <w:t>편은</w:t>
      </w:r>
      <w:r w:rsidRPr="00421528">
        <w:rPr>
          <w:rFonts w:asciiTheme="minorHAnsi" w:eastAsiaTheme="minorHAnsi" w:hAnsiTheme="minorHAnsi" w:cs="Arial"/>
          <w:sz w:val="22"/>
        </w:rPr>
        <w:t xml:space="preserve"> 선박 및 </w:t>
      </w:r>
      <w:r w:rsidRPr="00421528">
        <w:rPr>
          <w:rFonts w:asciiTheme="minorHAnsi" w:eastAsiaTheme="minorHAnsi" w:hAnsiTheme="minorHAnsi" w:cs="Arial" w:hint="eastAsia"/>
          <w:sz w:val="22"/>
        </w:rPr>
        <w:t>선대의</w:t>
      </w:r>
      <w:r w:rsidRPr="00421528">
        <w:rPr>
          <w:rFonts w:asciiTheme="minorHAnsi" w:eastAsiaTheme="minorHAnsi" w:hAnsiTheme="minorHAnsi" w:cs="Arial"/>
          <w:sz w:val="22"/>
        </w:rPr>
        <w:t xml:space="preserve"> 효율</w:t>
      </w:r>
      <w:r w:rsidRPr="00421528">
        <w:rPr>
          <w:rFonts w:asciiTheme="minorHAnsi" w:eastAsiaTheme="minorHAnsi" w:hAnsiTheme="minorHAnsi" w:cs="Arial" w:hint="eastAsia"/>
          <w:sz w:val="22"/>
        </w:rPr>
        <w:t>을</w:t>
      </w:r>
      <w:r w:rsidRPr="00421528">
        <w:rPr>
          <w:rFonts w:asciiTheme="minorHAnsi" w:eastAsiaTheme="minorHAnsi" w:hAnsiTheme="minorHAnsi" w:cs="Arial"/>
          <w:sz w:val="22"/>
        </w:rPr>
        <w:t xml:space="preserve"> 모니터링 할 수</w:t>
      </w:r>
      <w:r w:rsidRPr="00421528">
        <w:rPr>
          <w:rFonts w:asciiTheme="minorHAnsi" w:eastAsiaTheme="minorHAnsi" w:hAnsiTheme="minorHAnsi" w:cs="Arial" w:hint="eastAsia"/>
          <w:sz w:val="22"/>
        </w:rPr>
        <w:t xml:space="preserve"> </w:t>
      </w:r>
      <w:r w:rsidRPr="00421528">
        <w:rPr>
          <w:rFonts w:asciiTheme="minorHAnsi" w:eastAsiaTheme="minorHAnsi" w:hAnsiTheme="minorHAnsi" w:cs="Arial"/>
          <w:sz w:val="22"/>
        </w:rPr>
        <w:t xml:space="preserve">있는 </w:t>
      </w:r>
      <w:r w:rsidRPr="00421528">
        <w:rPr>
          <w:rFonts w:asciiTheme="minorHAnsi" w:eastAsiaTheme="minorHAnsi" w:hAnsiTheme="minorHAnsi" w:cs="Arial" w:hint="eastAsia"/>
          <w:sz w:val="22"/>
        </w:rPr>
        <w:t xml:space="preserve">방법 및 </w:t>
      </w:r>
      <w:r w:rsidRPr="00421528">
        <w:rPr>
          <w:rFonts w:asciiTheme="minorHAnsi" w:eastAsiaTheme="minorHAnsi" w:hAnsiTheme="minorHAnsi" w:cs="Arial"/>
          <w:sz w:val="22"/>
        </w:rPr>
        <w:t xml:space="preserve">선박의 성능을 최적화 </w:t>
      </w:r>
      <w:r w:rsidRPr="00421528">
        <w:rPr>
          <w:rFonts w:asciiTheme="minorHAnsi" w:eastAsiaTheme="minorHAnsi" w:hAnsiTheme="minorHAnsi" w:cs="Arial" w:hint="eastAsia"/>
          <w:sz w:val="22"/>
        </w:rPr>
        <w:t>하기 위해</w:t>
      </w:r>
      <w:r w:rsidRPr="00421528">
        <w:rPr>
          <w:rFonts w:asciiTheme="minorHAnsi" w:eastAsiaTheme="minorHAnsi" w:hAnsiTheme="minorHAnsi" w:cs="Arial"/>
          <w:sz w:val="22"/>
        </w:rPr>
        <w:t xml:space="preserve"> 고려해야 할 </w:t>
      </w:r>
      <w:r w:rsidRPr="00421528">
        <w:rPr>
          <w:rFonts w:asciiTheme="minorHAnsi" w:eastAsiaTheme="minorHAnsi" w:hAnsiTheme="minorHAnsi" w:cs="Arial" w:hint="eastAsia"/>
          <w:sz w:val="22"/>
        </w:rPr>
        <w:t>옵션들을</w:t>
      </w:r>
      <w:r w:rsidRPr="00421528">
        <w:rPr>
          <w:rFonts w:asciiTheme="minorHAnsi" w:eastAsiaTheme="minorHAnsi" w:hAnsiTheme="minorHAnsi" w:cs="Arial"/>
          <w:sz w:val="22"/>
        </w:rPr>
        <w:t xml:space="preserve"> 제공</w:t>
      </w:r>
      <w:r w:rsidRPr="00421528">
        <w:rPr>
          <w:rFonts w:asciiTheme="minorHAnsi" w:eastAsiaTheme="minorHAnsi" w:hAnsiTheme="minorHAnsi" w:cs="Arial" w:hint="eastAsia"/>
          <w:sz w:val="22"/>
        </w:rPr>
        <w:t>한</w:t>
      </w:r>
      <w:r w:rsidRPr="00421528">
        <w:rPr>
          <w:rFonts w:asciiTheme="minorHAnsi" w:eastAsiaTheme="minorHAnsi" w:hAnsiTheme="minorHAnsi" w:cs="Arial"/>
          <w:sz w:val="22"/>
        </w:rPr>
        <w:t>다. II</w:t>
      </w:r>
      <w:r w:rsidRPr="00421528">
        <w:rPr>
          <w:rFonts w:asciiTheme="minorHAnsi" w:eastAsiaTheme="minorHAnsi" w:hAnsiTheme="minorHAnsi" w:cs="Arial" w:hint="eastAsia"/>
          <w:sz w:val="22"/>
        </w:rPr>
        <w:t>편은</w:t>
      </w:r>
      <w:r w:rsidRPr="00421528">
        <w:rPr>
          <w:rFonts w:asciiTheme="minorHAnsi" w:eastAsiaTheme="minorHAnsi" w:hAnsiTheme="minorHAnsi" w:cs="Arial"/>
          <w:sz w:val="22"/>
        </w:rPr>
        <w:t xml:space="preserve"> 총톤수 5,000톤 이상의 선박에 MARPOL Annex VI의 22A 규칙에 따라 요구되는 </w:t>
      </w:r>
      <w:r w:rsidR="008A33EF">
        <w:rPr>
          <w:rFonts w:asciiTheme="minorHAnsi" w:eastAsiaTheme="minorHAnsi" w:hAnsiTheme="minorHAnsi" w:cs="Arial" w:hint="eastAsia"/>
          <w:sz w:val="22"/>
        </w:rPr>
        <w:t>정보</w:t>
      </w:r>
      <w:r w:rsidRPr="00421528">
        <w:rPr>
          <w:rFonts w:asciiTheme="minorHAnsi" w:eastAsiaTheme="minorHAnsi" w:hAnsiTheme="minorHAnsi" w:cs="Arial"/>
          <w:sz w:val="22"/>
        </w:rPr>
        <w:t xml:space="preserve">를 수집하고 선박이 </w:t>
      </w:r>
      <w:proofErr w:type="spellStart"/>
      <w:r w:rsidRPr="00421528">
        <w:rPr>
          <w:rFonts w:asciiTheme="minorHAnsi" w:eastAsiaTheme="minorHAnsi" w:hAnsiTheme="minorHAnsi" w:cs="Arial"/>
          <w:sz w:val="22"/>
        </w:rPr>
        <w:t>주관청</w:t>
      </w:r>
      <w:proofErr w:type="spellEnd"/>
      <w:r w:rsidRPr="00421528">
        <w:rPr>
          <w:rFonts w:asciiTheme="minorHAnsi" w:eastAsiaTheme="minorHAnsi" w:hAnsiTheme="minorHAnsi" w:cs="Arial"/>
          <w:sz w:val="22"/>
        </w:rPr>
        <w:t xml:space="preserve"> 또는 </w:t>
      </w:r>
      <w:r w:rsidR="007E08EC">
        <w:rPr>
          <w:rFonts w:asciiTheme="minorHAnsi" w:eastAsiaTheme="minorHAnsi" w:hAnsiTheme="minorHAnsi" w:cs="Arial" w:hint="eastAsia"/>
          <w:sz w:val="22"/>
        </w:rPr>
        <w:t>인정</w:t>
      </w:r>
      <w:r w:rsidRPr="00421528">
        <w:rPr>
          <w:rFonts w:asciiTheme="minorHAnsi" w:eastAsiaTheme="minorHAnsi" w:hAnsiTheme="minorHAnsi" w:cs="Arial" w:hint="eastAsia"/>
          <w:sz w:val="22"/>
        </w:rPr>
        <w:t>기관</w:t>
      </w:r>
      <w:r w:rsidRPr="00421528">
        <w:rPr>
          <w:rFonts w:asciiTheme="minorHAnsi" w:eastAsiaTheme="minorHAnsi" w:hAnsiTheme="minorHAnsi" w:cs="Arial"/>
          <w:sz w:val="22"/>
        </w:rPr>
        <w:t xml:space="preserve">에 </w:t>
      </w:r>
      <w:r w:rsidRPr="00421528">
        <w:rPr>
          <w:rFonts w:asciiTheme="minorHAnsi" w:eastAsiaTheme="minorHAnsi" w:hAnsiTheme="minorHAnsi" w:cs="Arial" w:hint="eastAsia"/>
          <w:sz w:val="22"/>
        </w:rPr>
        <w:t xml:space="preserve">수집한 </w:t>
      </w:r>
      <w:r w:rsidR="008A33EF">
        <w:rPr>
          <w:rFonts w:asciiTheme="minorHAnsi" w:eastAsiaTheme="minorHAnsi" w:hAnsiTheme="minorHAnsi" w:cs="Arial" w:hint="eastAsia"/>
          <w:sz w:val="22"/>
        </w:rPr>
        <w:t>정보</w:t>
      </w:r>
      <w:r w:rsidRPr="00421528">
        <w:rPr>
          <w:rFonts w:asciiTheme="minorHAnsi" w:eastAsiaTheme="minorHAnsi" w:hAnsiTheme="minorHAnsi" w:cs="Arial" w:hint="eastAsia"/>
          <w:sz w:val="22"/>
        </w:rPr>
        <w:t xml:space="preserve">를 </w:t>
      </w:r>
      <w:r w:rsidRPr="00421528">
        <w:rPr>
          <w:rFonts w:asciiTheme="minorHAnsi" w:eastAsiaTheme="minorHAnsi" w:hAnsiTheme="minorHAnsi" w:cs="Arial"/>
          <w:sz w:val="22"/>
        </w:rPr>
        <w:t xml:space="preserve">보고하는 </w:t>
      </w:r>
      <w:r w:rsidRPr="00421528">
        <w:rPr>
          <w:rFonts w:asciiTheme="minorHAnsi" w:eastAsiaTheme="minorHAnsi" w:hAnsiTheme="minorHAnsi" w:cs="Arial" w:hint="eastAsia"/>
          <w:sz w:val="22"/>
        </w:rPr>
        <w:t>절차</w:t>
      </w:r>
      <w:r w:rsidRPr="00421528">
        <w:rPr>
          <w:rFonts w:asciiTheme="minorHAnsi" w:eastAsiaTheme="minorHAnsi" w:hAnsiTheme="minorHAnsi" w:cs="Arial"/>
          <w:sz w:val="22"/>
        </w:rPr>
        <w:t>를</w:t>
      </w:r>
      <w:r w:rsidRPr="00421528">
        <w:rPr>
          <w:rFonts w:asciiTheme="minorHAnsi" w:eastAsiaTheme="minorHAnsi" w:hAnsiTheme="minorHAnsi" w:cs="Arial" w:hint="eastAsia"/>
          <w:sz w:val="22"/>
        </w:rPr>
        <w:t xml:space="preserve"> </w:t>
      </w:r>
      <w:r w:rsidRPr="00421528">
        <w:rPr>
          <w:rFonts w:asciiTheme="minorHAnsi" w:eastAsiaTheme="minorHAnsi" w:hAnsiTheme="minorHAnsi" w:cs="Arial"/>
          <w:sz w:val="22"/>
        </w:rPr>
        <w:t>제공</w:t>
      </w:r>
      <w:r w:rsidRPr="00421528">
        <w:rPr>
          <w:rFonts w:asciiTheme="minorHAnsi" w:eastAsiaTheme="minorHAnsi" w:hAnsiTheme="minorHAnsi" w:cs="Arial" w:hint="eastAsia"/>
          <w:sz w:val="22"/>
        </w:rPr>
        <w:t>한다.</w:t>
      </w:r>
      <w:r w:rsidRPr="00421528">
        <w:rPr>
          <w:rFonts w:asciiTheme="minorHAnsi" w:eastAsiaTheme="minorHAnsi" w:hAnsiTheme="minorHAnsi" w:cs="Arial"/>
          <w:sz w:val="22"/>
        </w:rPr>
        <w:t xml:space="preserve"> </w:t>
      </w:r>
      <w:r w:rsidRPr="00421528">
        <w:rPr>
          <w:rFonts w:asciiTheme="minorHAnsi" w:eastAsiaTheme="minorHAnsi" w:hAnsiTheme="minorHAnsi" w:cs="Arial" w:hint="eastAsia"/>
          <w:sz w:val="22"/>
        </w:rPr>
        <w:t xml:space="preserve">궁극적으로 </w:t>
      </w:r>
      <w:r w:rsidRPr="00421528">
        <w:rPr>
          <w:rFonts w:asciiTheme="minorHAnsi" w:eastAsiaTheme="minorHAnsi" w:hAnsiTheme="minorHAnsi" w:cs="Arial"/>
          <w:sz w:val="22"/>
        </w:rPr>
        <w:t>II</w:t>
      </w:r>
      <w:r w:rsidRPr="00421528">
        <w:rPr>
          <w:rFonts w:asciiTheme="minorHAnsi" w:eastAsiaTheme="minorHAnsi" w:hAnsiTheme="minorHAnsi" w:cs="Arial" w:hint="eastAsia"/>
          <w:sz w:val="22"/>
        </w:rPr>
        <w:t xml:space="preserve">편을 통해 온실가스 배출량이 산정 가능하고 </w:t>
      </w:r>
      <w:r w:rsidR="00660170" w:rsidRPr="00421528">
        <w:rPr>
          <w:rFonts w:asciiTheme="minorHAnsi" w:eastAsiaTheme="minorHAnsi" w:hAnsiTheme="minorHAnsi" w:hint="eastAsia"/>
          <w:sz w:val="22"/>
        </w:rPr>
        <w:t>이러한 일련의 활동</w:t>
      </w:r>
      <w:r w:rsidRPr="00421528">
        <w:rPr>
          <w:rFonts w:asciiTheme="minorHAnsi" w:eastAsiaTheme="minorHAnsi" w:hAnsiTheme="minorHAnsi" w:hint="eastAsia"/>
          <w:sz w:val="22"/>
        </w:rPr>
        <w:t>이</w:t>
      </w:r>
      <w:r w:rsidR="00660170" w:rsidRPr="00421528">
        <w:rPr>
          <w:rFonts w:asciiTheme="minorHAnsi" w:eastAsiaTheme="minorHAnsi" w:hAnsiTheme="minorHAnsi" w:hint="eastAsia"/>
          <w:sz w:val="22"/>
        </w:rPr>
        <w:t xml:space="preserve"> </w:t>
      </w:r>
      <w:r w:rsidR="002775BD" w:rsidRPr="00421528">
        <w:rPr>
          <w:rFonts w:asciiTheme="minorHAnsi" w:eastAsiaTheme="minorHAnsi" w:hAnsiTheme="minorHAnsi" w:hint="eastAsia"/>
          <w:sz w:val="22"/>
        </w:rPr>
        <w:t>I편</w:t>
      </w:r>
      <w:r w:rsidR="00660170" w:rsidRPr="00421528">
        <w:rPr>
          <w:rFonts w:asciiTheme="minorHAnsi" w:eastAsiaTheme="minorHAnsi" w:hAnsiTheme="minorHAnsi" w:hint="eastAsia"/>
          <w:sz w:val="22"/>
        </w:rPr>
        <w:t>의 선박 에너지효율 활동과 밀접한 연관을 가지게 되므로</w:t>
      </w:r>
      <w:r w:rsidR="002775BD" w:rsidRPr="00421528">
        <w:rPr>
          <w:rFonts w:asciiTheme="minorHAnsi" w:eastAsiaTheme="minorHAnsi" w:hAnsiTheme="minorHAnsi" w:hint="eastAsia"/>
          <w:sz w:val="22"/>
        </w:rPr>
        <w:t xml:space="preserve"> </w:t>
      </w:r>
      <w:r w:rsidR="00B82371" w:rsidRPr="00421528">
        <w:rPr>
          <w:rFonts w:asciiTheme="minorHAnsi" w:eastAsiaTheme="minorHAnsi" w:hAnsiTheme="minorHAnsi" w:hint="eastAsia"/>
          <w:sz w:val="22"/>
        </w:rPr>
        <w:t>I</w:t>
      </w:r>
      <w:r w:rsidR="002775BD" w:rsidRPr="00421528">
        <w:rPr>
          <w:rFonts w:asciiTheme="minorHAnsi" w:eastAsiaTheme="minorHAnsi" w:hAnsiTheme="minorHAnsi" w:hint="eastAsia"/>
          <w:sz w:val="22"/>
        </w:rPr>
        <w:t>편</w:t>
      </w:r>
      <w:r w:rsidR="00660170" w:rsidRPr="00421528">
        <w:rPr>
          <w:rFonts w:asciiTheme="minorHAnsi" w:eastAsiaTheme="minorHAnsi" w:hAnsiTheme="minorHAnsi" w:hint="eastAsia"/>
          <w:sz w:val="22"/>
        </w:rPr>
        <w:t>의 에너지효율 개선활동을 꾸준히 수행함이 필수적이다.</w:t>
      </w:r>
    </w:p>
    <w:p w:rsidR="005874AF" w:rsidRDefault="005874AF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877417" w:rsidP="00937D2B">
      <w:pPr>
        <w:wordWrap/>
        <w:spacing w:line="400" w:lineRule="atLeast"/>
        <w:rPr>
          <w:rFonts w:asciiTheme="minorHAnsi" w:eastAsiaTheme="minorHAnsi" w:hAnsiTheme="minorHAnsi"/>
          <w:strike/>
          <w:sz w:val="24"/>
          <w:szCs w:val="24"/>
        </w:rPr>
      </w:pPr>
    </w:p>
    <w:p w:rsidR="00877417" w:rsidRDefault="00B35E33" w:rsidP="00877417">
      <w:pPr>
        <w:pStyle w:val="a8"/>
        <w:numPr>
          <w:ilvl w:val="1"/>
          <w:numId w:val="11"/>
        </w:numPr>
        <w:wordWrap/>
        <w:spacing w:line="400" w:lineRule="atLeast"/>
        <w:ind w:leftChars="0"/>
        <w:outlineLvl w:val="1"/>
        <w:rPr>
          <w:rFonts w:asciiTheme="minorHAnsi" w:eastAsiaTheme="minorHAnsi" w:hAnsiTheme="minorHAnsi"/>
          <w:b/>
          <w:sz w:val="22"/>
        </w:rPr>
      </w:pPr>
      <w:bookmarkStart w:id="7" w:name="_Toc495427181"/>
      <w:r>
        <w:rPr>
          <w:rFonts w:asciiTheme="minorHAnsi" w:eastAsiaTheme="minorHAnsi" w:hAnsiTheme="minorHAnsi" w:hint="eastAsia"/>
          <w:b/>
          <w:sz w:val="22"/>
        </w:rPr>
        <w:lastRenderedPageBreak/>
        <w:t>연료</w:t>
      </w:r>
      <w:r w:rsidR="009D2B7C">
        <w:rPr>
          <w:rFonts w:asciiTheme="minorHAnsi" w:eastAsiaTheme="minorHAnsi" w:hAnsiTheme="minorHAnsi" w:hint="eastAsia"/>
          <w:b/>
          <w:sz w:val="22"/>
        </w:rPr>
        <w:t>사용</w:t>
      </w:r>
      <w:r>
        <w:rPr>
          <w:rFonts w:asciiTheme="minorHAnsi" w:eastAsiaTheme="minorHAnsi" w:hAnsiTheme="minorHAnsi" w:hint="eastAsia"/>
          <w:b/>
          <w:sz w:val="22"/>
        </w:rPr>
        <w:t xml:space="preserve">량 </w:t>
      </w:r>
      <w:r w:rsidR="008A33EF">
        <w:rPr>
          <w:rFonts w:asciiTheme="minorHAnsi" w:eastAsiaTheme="minorHAnsi" w:hAnsiTheme="minorHAnsi" w:hint="eastAsia"/>
          <w:b/>
          <w:sz w:val="22"/>
        </w:rPr>
        <w:t>정보</w:t>
      </w:r>
      <w:r>
        <w:rPr>
          <w:rFonts w:asciiTheme="minorHAnsi" w:eastAsiaTheme="minorHAnsi" w:hAnsiTheme="minorHAnsi" w:hint="eastAsia"/>
          <w:b/>
          <w:sz w:val="22"/>
        </w:rPr>
        <w:t>수집 절차</w:t>
      </w:r>
      <w:bookmarkEnd w:id="7"/>
    </w:p>
    <w:p w:rsidR="00263BD7" w:rsidRDefault="00CA424D" w:rsidP="00263BD7">
      <w:pPr>
        <w:pStyle w:val="a8"/>
        <w:wordWrap/>
        <w:spacing w:line="400" w:lineRule="atLeast"/>
        <w:ind w:leftChars="0" w:left="562"/>
        <w:outlineLvl w:val="1"/>
        <w:rPr>
          <w:rFonts w:asciiTheme="minorHAnsi" w:eastAsiaTheme="minorHAnsi" w:hAnsiTheme="minorHAnsi"/>
          <w:b/>
          <w:sz w:val="22"/>
        </w:rPr>
      </w:pPr>
      <w:r>
        <w:rPr>
          <w:rFonts w:asciiTheme="minorHAnsi" w:eastAsiaTheme="minorHAnsi" w:hAnsiTheme="minorHAnsi"/>
          <w:b/>
          <w:noProof/>
          <w:sz w:val="24"/>
        </w:rPr>
        <w:drawing>
          <wp:anchor distT="0" distB="0" distL="114300" distR="114300" simplePos="0" relativeHeight="251678207" behindDoc="0" locked="0" layoutInCell="1" allowOverlap="1" wp14:anchorId="731F5E1B" wp14:editId="156A1CA9">
            <wp:simplePos x="0" y="0"/>
            <wp:positionH relativeFrom="column">
              <wp:posOffset>1155700</wp:posOffset>
            </wp:positionH>
            <wp:positionV relativeFrom="paragraph">
              <wp:posOffset>370049</wp:posOffset>
            </wp:positionV>
            <wp:extent cx="5011420" cy="7350760"/>
            <wp:effectExtent l="0" t="0" r="17780" b="21590"/>
            <wp:wrapSquare wrapText="bothSides"/>
            <wp:docPr id="20" name="다이어그램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b/>
          <w:noProof/>
          <w:sz w:val="24"/>
        </w:rPr>
        <w:drawing>
          <wp:anchor distT="0" distB="0" distL="114300" distR="114300" simplePos="0" relativeHeight="251679232" behindDoc="0" locked="0" layoutInCell="1" allowOverlap="1" wp14:anchorId="2DA94043" wp14:editId="51130469">
            <wp:simplePos x="0" y="0"/>
            <wp:positionH relativeFrom="column">
              <wp:posOffset>-302260</wp:posOffset>
            </wp:positionH>
            <wp:positionV relativeFrom="paragraph">
              <wp:posOffset>327025</wp:posOffset>
            </wp:positionV>
            <wp:extent cx="1379855" cy="7372350"/>
            <wp:effectExtent l="0" t="0" r="10795" b="19050"/>
            <wp:wrapSquare wrapText="bothSides"/>
            <wp:docPr id="13" name="다이어그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BD7" w:rsidRPr="00263BD7" w:rsidRDefault="00263BD7" w:rsidP="00263BD7">
      <w:pPr>
        <w:wordWrap/>
        <w:spacing w:line="400" w:lineRule="atLeast"/>
        <w:outlineLvl w:val="1"/>
        <w:rPr>
          <w:rFonts w:asciiTheme="minorHAnsi" w:eastAsiaTheme="minorHAnsi" w:hAnsiTheme="minorHAnsi"/>
          <w:b/>
          <w:sz w:val="22"/>
        </w:rPr>
      </w:pPr>
    </w:p>
    <w:p w:rsidR="00877417" w:rsidRDefault="00877417" w:rsidP="00877417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877417" w:rsidRPr="00877417" w:rsidRDefault="00877417" w:rsidP="00877417">
      <w:pPr>
        <w:wordWrap/>
        <w:spacing w:line="400" w:lineRule="atLeast"/>
        <w:rPr>
          <w:rFonts w:asciiTheme="minorHAnsi" w:eastAsiaTheme="minorHAnsi" w:hAnsiTheme="minorHAnsi"/>
          <w:sz w:val="22"/>
        </w:rPr>
        <w:sectPr w:rsidR="00877417" w:rsidRPr="00877417" w:rsidSect="002C4020">
          <w:headerReference w:type="even" r:id="rId33"/>
          <w:headerReference w:type="default" r:id="rId34"/>
          <w:headerReference w:type="first" r:id="rId35"/>
          <w:type w:val="continuous"/>
          <w:pgSz w:w="11906" w:h="16838"/>
          <w:pgMar w:top="1701" w:right="1440" w:bottom="1440" w:left="1440" w:header="482" w:footer="1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5874AF" w:rsidRPr="00B35E33" w:rsidRDefault="005874AF" w:rsidP="00B35E33">
      <w:pPr>
        <w:pStyle w:val="a8"/>
        <w:numPr>
          <w:ilvl w:val="0"/>
          <w:numId w:val="11"/>
        </w:numPr>
        <w:tabs>
          <w:tab w:val="center" w:pos="4513"/>
        </w:tabs>
        <w:ind w:leftChars="0"/>
        <w:outlineLvl w:val="0"/>
        <w:rPr>
          <w:rFonts w:asciiTheme="minorHAnsi" w:eastAsiaTheme="minorHAnsi" w:hAnsiTheme="minorHAnsi"/>
          <w:b/>
          <w:sz w:val="24"/>
        </w:rPr>
      </w:pPr>
      <w:bookmarkStart w:id="8" w:name="_Toc495427182"/>
      <w:r w:rsidRPr="00B35E33">
        <w:rPr>
          <w:rFonts w:asciiTheme="minorHAnsi" w:eastAsiaTheme="minorHAnsi" w:hAnsiTheme="minorHAnsi" w:hint="eastAsia"/>
          <w:b/>
          <w:sz w:val="24"/>
        </w:rPr>
        <w:lastRenderedPageBreak/>
        <w:t>선박 연료</w:t>
      </w:r>
      <w:r w:rsidR="009D2B7C">
        <w:rPr>
          <w:rFonts w:asciiTheme="minorHAnsi" w:eastAsiaTheme="minorHAnsi" w:hAnsiTheme="minorHAnsi" w:hint="eastAsia"/>
          <w:b/>
          <w:sz w:val="24"/>
        </w:rPr>
        <w:t>사용</w:t>
      </w:r>
      <w:r w:rsidRPr="00B35E33">
        <w:rPr>
          <w:rFonts w:asciiTheme="minorHAnsi" w:eastAsiaTheme="minorHAnsi" w:hAnsiTheme="minorHAnsi" w:hint="eastAsia"/>
          <w:b/>
          <w:sz w:val="24"/>
        </w:rPr>
        <w:t xml:space="preserve">량 </w:t>
      </w:r>
      <w:r w:rsidR="008A33EF">
        <w:rPr>
          <w:rFonts w:asciiTheme="minorHAnsi" w:eastAsiaTheme="minorHAnsi" w:hAnsiTheme="minorHAnsi" w:hint="eastAsia"/>
          <w:b/>
          <w:sz w:val="24"/>
        </w:rPr>
        <w:t>정보</w:t>
      </w:r>
      <w:r w:rsidRPr="00B35E33">
        <w:rPr>
          <w:rFonts w:asciiTheme="minorHAnsi" w:eastAsiaTheme="minorHAnsi" w:hAnsiTheme="minorHAnsi" w:hint="eastAsia"/>
          <w:b/>
          <w:sz w:val="24"/>
        </w:rPr>
        <w:t xml:space="preserve"> 수집</w:t>
      </w:r>
      <w:bookmarkEnd w:id="8"/>
    </w:p>
    <w:p w:rsidR="006D4A2F" w:rsidRPr="009032B9" w:rsidRDefault="00F069C1" w:rsidP="00F7630A">
      <w:pPr>
        <w:pStyle w:val="a8"/>
        <w:numPr>
          <w:ilvl w:val="1"/>
          <w:numId w:val="12"/>
        </w:numPr>
        <w:tabs>
          <w:tab w:val="center" w:pos="4513"/>
        </w:tabs>
        <w:ind w:leftChars="0"/>
        <w:outlineLvl w:val="1"/>
        <w:rPr>
          <w:rFonts w:asciiTheme="minorHAnsi" w:eastAsiaTheme="minorHAnsi" w:hAnsiTheme="minorHAnsi"/>
          <w:b/>
          <w:sz w:val="22"/>
        </w:rPr>
      </w:pPr>
      <w:r>
        <w:rPr>
          <w:rFonts w:asciiTheme="minorHAnsi" w:eastAsiaTheme="minorHAnsi" w:hAnsiTheme="minorHAnsi" w:hint="eastAsia"/>
          <w:b/>
          <w:sz w:val="22"/>
        </w:rPr>
        <w:t xml:space="preserve"> </w:t>
      </w:r>
      <w:bookmarkStart w:id="9" w:name="_Toc495427183"/>
      <w:r w:rsidR="006D4A2F" w:rsidRPr="009032B9">
        <w:rPr>
          <w:rFonts w:asciiTheme="minorHAnsi" w:eastAsiaTheme="minorHAnsi" w:hAnsiTheme="minorHAnsi" w:hint="eastAsia"/>
          <w:b/>
          <w:sz w:val="22"/>
        </w:rPr>
        <w:t>선박 제원</w:t>
      </w:r>
      <w:bookmarkEnd w:id="9"/>
    </w:p>
    <w:tbl>
      <w:tblPr>
        <w:tblStyle w:val="a7"/>
        <w:tblW w:w="9138" w:type="dxa"/>
        <w:jc w:val="center"/>
        <w:tblLook w:val="04A0" w:firstRow="1" w:lastRow="0" w:firstColumn="1" w:lastColumn="0" w:noHBand="0" w:noVBand="1"/>
      </w:tblPr>
      <w:tblGrid>
        <w:gridCol w:w="2689"/>
        <w:gridCol w:w="6449"/>
      </w:tblGrid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선명</w:t>
            </w: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FC0092" w:rsidP="00CE2B6F">
            <w:pPr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sz w:val="22"/>
              </w:rPr>
              <w:t>IMO</w:t>
            </w:r>
            <w:r>
              <w:rPr>
                <w:rFonts w:asciiTheme="minorHAnsi" w:eastAsiaTheme="minorHAnsi" w:hAnsiTheme="minorHAnsi" w:hint="eastAsia"/>
                <w:sz w:val="22"/>
              </w:rPr>
              <w:t xml:space="preserve"> 번호</w:t>
            </w: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회사</w:t>
            </w: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기국</w:t>
            </w: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선종</w:t>
            </w: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proofErr w:type="spellStart"/>
            <w:r w:rsidRPr="00F069C1">
              <w:rPr>
                <w:rFonts w:asciiTheme="minorHAnsi" w:eastAsiaTheme="minorHAnsi" w:hAnsiTheme="minorHAnsi" w:hint="eastAsia"/>
                <w:sz w:val="22"/>
              </w:rPr>
              <w:t>총통수</w:t>
            </w:r>
            <w:proofErr w:type="spellEnd"/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proofErr w:type="spellStart"/>
            <w:r w:rsidRPr="00F069C1">
              <w:rPr>
                <w:rFonts w:asciiTheme="minorHAnsi" w:eastAsiaTheme="minorHAnsi" w:hAnsiTheme="minorHAnsi" w:hint="eastAsia"/>
                <w:sz w:val="22"/>
              </w:rPr>
              <w:t>순톤수</w:t>
            </w:r>
            <w:proofErr w:type="spellEnd"/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재화중량톤수</w:t>
            </w: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597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/>
                <w:sz w:val="22"/>
              </w:rPr>
              <w:t>EEDI (</w:t>
            </w:r>
            <w:r w:rsidRPr="00F069C1">
              <w:rPr>
                <w:rFonts w:asciiTheme="minorHAnsi" w:eastAsiaTheme="minorHAnsi" w:hAnsiTheme="minorHAnsi" w:hint="eastAsia"/>
                <w:sz w:val="22"/>
              </w:rPr>
              <w:t>적용되는 경우</w:t>
            </w:r>
            <w:r w:rsidRPr="00F069C1">
              <w:rPr>
                <w:rFonts w:asciiTheme="minorHAnsi" w:eastAsiaTheme="minorHAnsi" w:hAnsiTheme="minorHAnsi"/>
                <w:sz w:val="22"/>
              </w:rPr>
              <w:t>)</w:t>
            </w: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616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대빙등급</w:t>
            </w: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  <w:tr w:rsidR="006D4A2F" w:rsidRPr="009032B9" w:rsidTr="00CE2B6F">
        <w:trPr>
          <w:trHeight w:val="616"/>
          <w:jc w:val="center"/>
        </w:trPr>
        <w:tc>
          <w:tcPr>
            <w:tcW w:w="2689" w:type="dxa"/>
            <w:vAlign w:val="center"/>
          </w:tcPr>
          <w:p w:rsidR="006D4A2F" w:rsidRPr="00F069C1" w:rsidRDefault="006D4A2F" w:rsidP="00CE2B6F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6449" w:type="dxa"/>
            <w:vAlign w:val="center"/>
          </w:tcPr>
          <w:p w:rsidR="006D4A2F" w:rsidRPr="009032B9" w:rsidRDefault="006D4A2F" w:rsidP="00CE2B6F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</w:tr>
    </w:tbl>
    <w:p w:rsidR="006D4A2F" w:rsidRPr="009032B9" w:rsidRDefault="006D4A2F" w:rsidP="006D4A2F">
      <w:pPr>
        <w:rPr>
          <w:rFonts w:asciiTheme="minorHAnsi" w:eastAsiaTheme="minorHAnsi" w:hAnsiTheme="minorHAnsi"/>
          <w:b/>
          <w:sz w:val="28"/>
          <w:szCs w:val="32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F16681" w:rsidRPr="009032B9" w:rsidRDefault="00F16681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9032B9" w:rsidRDefault="006D4A2F" w:rsidP="00803045">
      <w:pPr>
        <w:tabs>
          <w:tab w:val="left" w:pos="1916"/>
        </w:tabs>
        <w:wordWrap/>
        <w:spacing w:line="400" w:lineRule="atLeast"/>
        <w:rPr>
          <w:rFonts w:asciiTheme="minorHAnsi" w:eastAsiaTheme="minorHAnsi" w:hAnsiTheme="minorHAnsi"/>
          <w:b/>
          <w:sz w:val="26"/>
          <w:szCs w:val="26"/>
        </w:rPr>
      </w:pPr>
    </w:p>
    <w:p w:rsidR="006D4A2F" w:rsidRPr="00FC0092" w:rsidRDefault="00F069C1" w:rsidP="00F7630A">
      <w:pPr>
        <w:pStyle w:val="a8"/>
        <w:numPr>
          <w:ilvl w:val="1"/>
          <w:numId w:val="12"/>
        </w:numPr>
        <w:ind w:leftChars="0"/>
        <w:outlineLvl w:val="1"/>
        <w:rPr>
          <w:rFonts w:asciiTheme="minorHAnsi" w:eastAsiaTheme="minorHAnsi" w:hAnsiTheme="minorHAnsi"/>
          <w:b/>
          <w:sz w:val="22"/>
          <w:szCs w:val="32"/>
        </w:rPr>
      </w:pPr>
      <w:r w:rsidRPr="00FC0092">
        <w:rPr>
          <w:rFonts w:asciiTheme="minorHAnsi" w:eastAsiaTheme="minorHAnsi" w:hAnsiTheme="minorHAnsi" w:hint="eastAsia"/>
          <w:b/>
          <w:sz w:val="22"/>
          <w:szCs w:val="32"/>
        </w:rPr>
        <w:lastRenderedPageBreak/>
        <w:t xml:space="preserve"> </w:t>
      </w:r>
      <w:bookmarkStart w:id="10" w:name="_Toc495427184"/>
      <w:r w:rsidR="006D4A2F" w:rsidRPr="00FC0092">
        <w:rPr>
          <w:rFonts w:asciiTheme="minorHAnsi" w:eastAsiaTheme="minorHAnsi" w:hAnsiTheme="minorHAnsi" w:hint="eastAsia"/>
          <w:b/>
          <w:sz w:val="22"/>
          <w:szCs w:val="32"/>
        </w:rPr>
        <w:t xml:space="preserve">연료 </w:t>
      </w:r>
      <w:proofErr w:type="spellStart"/>
      <w:r w:rsidR="006D4A2F" w:rsidRPr="00FC0092">
        <w:rPr>
          <w:rFonts w:asciiTheme="minorHAnsi" w:eastAsiaTheme="minorHAnsi" w:hAnsiTheme="minorHAnsi" w:hint="eastAsia"/>
          <w:b/>
          <w:sz w:val="22"/>
          <w:szCs w:val="32"/>
        </w:rPr>
        <w:t>소모원</w:t>
      </w:r>
      <w:proofErr w:type="spellEnd"/>
      <w:r w:rsidR="006D4A2F" w:rsidRPr="00FC0092">
        <w:rPr>
          <w:rFonts w:asciiTheme="minorHAnsi" w:eastAsiaTheme="minorHAnsi" w:hAnsiTheme="minorHAnsi" w:hint="eastAsia"/>
          <w:b/>
          <w:sz w:val="22"/>
          <w:szCs w:val="32"/>
        </w:rPr>
        <w:t xml:space="preserve"> 및</w:t>
      </w:r>
      <w:r w:rsidR="006D4A2F" w:rsidRPr="00FC0092">
        <w:rPr>
          <w:rFonts w:asciiTheme="minorHAnsi" w:eastAsiaTheme="minorHAnsi" w:hAnsiTheme="minorHAnsi"/>
          <w:b/>
          <w:sz w:val="22"/>
          <w:szCs w:val="32"/>
        </w:rPr>
        <w:t xml:space="preserve"> </w:t>
      </w:r>
      <w:proofErr w:type="spellStart"/>
      <w:r w:rsidR="006D4A2F" w:rsidRPr="00FC0092">
        <w:rPr>
          <w:rFonts w:asciiTheme="minorHAnsi" w:eastAsiaTheme="minorHAnsi" w:hAnsiTheme="minorHAnsi" w:hint="eastAsia"/>
          <w:b/>
          <w:sz w:val="22"/>
          <w:szCs w:val="32"/>
        </w:rPr>
        <w:t>연료유</w:t>
      </w:r>
      <w:proofErr w:type="spellEnd"/>
      <w:r w:rsidR="006D4A2F" w:rsidRPr="00FC0092">
        <w:rPr>
          <w:rFonts w:asciiTheme="minorHAnsi" w:eastAsiaTheme="minorHAnsi" w:hAnsiTheme="minorHAnsi" w:hint="eastAsia"/>
          <w:b/>
          <w:sz w:val="22"/>
          <w:szCs w:val="32"/>
        </w:rPr>
        <w:t xml:space="preserve"> 종류</w:t>
      </w:r>
      <w:bookmarkEnd w:id="1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935"/>
        <w:gridCol w:w="1985"/>
        <w:gridCol w:w="1701"/>
        <w:gridCol w:w="1791"/>
      </w:tblGrid>
      <w:tr w:rsidR="00956CC6" w:rsidRPr="009032B9" w:rsidTr="00627D4C">
        <w:trPr>
          <w:trHeight w:val="595"/>
          <w:jc w:val="center"/>
        </w:trPr>
        <w:tc>
          <w:tcPr>
            <w:tcW w:w="604" w:type="dxa"/>
            <w:shd w:val="clear" w:color="auto" w:fill="DBE5F1" w:themeFill="accent1" w:themeFillTint="33"/>
            <w:vAlign w:val="center"/>
          </w:tcPr>
          <w:p w:rsidR="00956CC6" w:rsidRPr="00F069C1" w:rsidRDefault="00956CC6" w:rsidP="00CE2B6F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2935" w:type="dxa"/>
            <w:shd w:val="clear" w:color="auto" w:fill="DBE5F1" w:themeFill="accent1" w:themeFillTint="33"/>
            <w:vAlign w:val="center"/>
          </w:tcPr>
          <w:p w:rsidR="00956CC6" w:rsidRPr="00F069C1" w:rsidRDefault="00F069C1" w:rsidP="000104AA">
            <w:pPr>
              <w:pStyle w:val="Default"/>
              <w:wordWrap w:val="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32"/>
              </w:rPr>
              <w:t xml:space="preserve">연료 </w:t>
            </w:r>
            <w:proofErr w:type="spellStart"/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32"/>
              </w:rPr>
              <w:t>소모원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56CC6" w:rsidRPr="00F069C1" w:rsidRDefault="00F069C1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32"/>
              </w:rPr>
              <w:t>형식/종류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56CC6" w:rsidRPr="00F069C1" w:rsidRDefault="00F069C1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32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32"/>
              </w:rPr>
              <w:t>출력</w:t>
            </w:r>
          </w:p>
        </w:tc>
        <w:tc>
          <w:tcPr>
            <w:tcW w:w="1791" w:type="dxa"/>
            <w:shd w:val="clear" w:color="auto" w:fill="DBE5F1" w:themeFill="accent1" w:themeFillTint="33"/>
            <w:vAlign w:val="center"/>
          </w:tcPr>
          <w:p w:rsidR="00956CC6" w:rsidRPr="00F069C1" w:rsidRDefault="00F069C1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32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32"/>
              </w:rPr>
              <w:t>유종</w:t>
            </w:r>
          </w:p>
        </w:tc>
      </w:tr>
      <w:tr w:rsidR="00956CC6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956CC6" w:rsidRPr="00F069C1" w:rsidRDefault="00956CC6" w:rsidP="00CE2B6F">
            <w:pPr>
              <w:jc w:val="center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  <w:szCs w:val="32"/>
              </w:rPr>
              <w:t>1</w:t>
            </w:r>
          </w:p>
        </w:tc>
        <w:tc>
          <w:tcPr>
            <w:tcW w:w="2935" w:type="dxa"/>
            <w:vAlign w:val="center"/>
          </w:tcPr>
          <w:p w:rsidR="00956CC6" w:rsidRPr="00F069C1" w:rsidRDefault="00BA4815" w:rsidP="00BA4815">
            <w:pPr>
              <w:pStyle w:val="Default"/>
              <w:wordWrap w:val="0"/>
              <w:jc w:val="both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M</w:t>
            </w:r>
            <w:r w:rsidR="00956CC6"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ain</w:t>
            </w: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 </w:t>
            </w:r>
            <w:r w:rsidR="00956CC6"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engine </w:t>
            </w:r>
          </w:p>
        </w:tc>
        <w:tc>
          <w:tcPr>
            <w:tcW w:w="1985" w:type="dxa"/>
            <w:vAlign w:val="center"/>
          </w:tcPr>
          <w:p w:rsidR="00956CC6" w:rsidRPr="00F069C1" w:rsidRDefault="00956CC6" w:rsidP="00CE2B6F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56CC6" w:rsidRPr="00F069C1" w:rsidRDefault="00956CC6" w:rsidP="00CE2B6F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956CC6" w:rsidRPr="00F069C1" w:rsidRDefault="00956CC6" w:rsidP="00CE2B6F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</w:tr>
      <w:tr w:rsidR="00956CC6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956CC6" w:rsidRPr="00F069C1" w:rsidRDefault="00956CC6" w:rsidP="00CE2B6F">
            <w:pPr>
              <w:jc w:val="center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  <w:szCs w:val="32"/>
              </w:rPr>
              <w:t>2</w:t>
            </w:r>
          </w:p>
        </w:tc>
        <w:tc>
          <w:tcPr>
            <w:tcW w:w="2935" w:type="dxa"/>
            <w:vAlign w:val="center"/>
          </w:tcPr>
          <w:p w:rsidR="00956CC6" w:rsidRPr="00F069C1" w:rsidRDefault="00BA4815" w:rsidP="00CE2B6F">
            <w:pPr>
              <w:pStyle w:val="Default"/>
              <w:wordWrap w:val="0"/>
              <w:jc w:val="both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A</w:t>
            </w:r>
            <w:r w:rsidR="00956CC6"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uxiliary engine </w:t>
            </w:r>
          </w:p>
        </w:tc>
        <w:tc>
          <w:tcPr>
            <w:tcW w:w="1985" w:type="dxa"/>
          </w:tcPr>
          <w:p w:rsidR="00956CC6" w:rsidRPr="00F069C1" w:rsidRDefault="00956CC6" w:rsidP="00CE2B6F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56CC6" w:rsidRPr="00F069C1" w:rsidRDefault="00956CC6" w:rsidP="00CE2B6F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956CC6" w:rsidRPr="00F069C1" w:rsidRDefault="00956CC6" w:rsidP="00CE2B6F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  <w:szCs w:val="32"/>
              </w:rPr>
              <w:t>3</w:t>
            </w: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pStyle w:val="Default"/>
              <w:wordWrap w:val="0"/>
              <w:jc w:val="both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Composite boiler </w:t>
            </w:r>
          </w:p>
        </w:tc>
        <w:tc>
          <w:tcPr>
            <w:tcW w:w="1985" w:type="dxa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4</w:t>
            </w: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pStyle w:val="Default"/>
              <w:wordWrap w:val="0"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  <w:t>Auxiliary boiler</w:t>
            </w:r>
          </w:p>
        </w:tc>
        <w:tc>
          <w:tcPr>
            <w:tcW w:w="1985" w:type="dxa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5</w:t>
            </w: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pStyle w:val="Default"/>
              <w:wordWrap w:val="0"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  <w:t>Inert gas generator</w:t>
            </w:r>
          </w:p>
        </w:tc>
        <w:tc>
          <w:tcPr>
            <w:tcW w:w="1985" w:type="dxa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6</w:t>
            </w: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Hydro power pack engine</w:t>
            </w:r>
          </w:p>
        </w:tc>
        <w:tc>
          <w:tcPr>
            <w:tcW w:w="1985" w:type="dxa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sz w:val="22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7</w:t>
            </w: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8</w:t>
            </w: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9</w:t>
            </w: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10</w:t>
            </w: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F069C1" w:rsidRDefault="000104AA" w:rsidP="000104AA">
            <w:pPr>
              <w:jc w:val="center"/>
              <w:rPr>
                <w:rFonts w:asciiTheme="minorHAnsi" w:eastAsiaTheme="minorHAnsi" w:hAnsiTheme="minorHAnsi"/>
                <w:b/>
                <w:sz w:val="22"/>
              </w:rPr>
            </w:pPr>
          </w:p>
        </w:tc>
        <w:tc>
          <w:tcPr>
            <w:tcW w:w="2935" w:type="dxa"/>
            <w:vAlign w:val="center"/>
          </w:tcPr>
          <w:p w:rsidR="000104AA" w:rsidRPr="00F069C1" w:rsidRDefault="000104AA" w:rsidP="000104AA">
            <w:pPr>
              <w:rPr>
                <w:rFonts w:asciiTheme="minorHAnsi" w:eastAsiaTheme="minorHAnsi" w:hAnsi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9032B9" w:rsidRDefault="000104AA" w:rsidP="000104AA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2935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9032B9" w:rsidRDefault="000104AA" w:rsidP="000104AA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2935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9032B9" w:rsidRDefault="000104AA" w:rsidP="000104AA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2935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9032B9" w:rsidRDefault="000104AA" w:rsidP="000104AA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2935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9032B9" w:rsidRDefault="000104AA" w:rsidP="000104AA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2935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  <w:tr w:rsidR="000104AA" w:rsidRPr="009032B9" w:rsidTr="0074223C">
        <w:trPr>
          <w:trHeight w:val="595"/>
          <w:jc w:val="center"/>
        </w:trPr>
        <w:tc>
          <w:tcPr>
            <w:tcW w:w="604" w:type="dxa"/>
            <w:vAlign w:val="center"/>
          </w:tcPr>
          <w:p w:rsidR="000104AA" w:rsidRPr="009032B9" w:rsidRDefault="000104AA" w:rsidP="000104AA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2935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985" w:type="dxa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0104AA" w:rsidRPr="009032B9" w:rsidRDefault="000104AA" w:rsidP="000104AA">
            <w:pPr>
              <w:rPr>
                <w:rFonts w:asciiTheme="minorHAnsi" w:eastAsiaTheme="minorHAnsi" w:hAnsiTheme="minorHAnsi"/>
                <w:b/>
                <w:sz w:val="24"/>
                <w:szCs w:val="32"/>
              </w:rPr>
            </w:pPr>
          </w:p>
        </w:tc>
      </w:tr>
    </w:tbl>
    <w:p w:rsidR="007B555C" w:rsidRPr="009032B9" w:rsidRDefault="007B555C" w:rsidP="007B555C">
      <w:pPr>
        <w:jc w:val="left"/>
        <w:rPr>
          <w:rFonts w:asciiTheme="minorHAnsi" w:eastAsiaTheme="minorHAnsi" w:hAnsiTheme="minorHAnsi"/>
          <w:b/>
          <w:sz w:val="28"/>
          <w:szCs w:val="32"/>
        </w:rPr>
      </w:pPr>
    </w:p>
    <w:p w:rsidR="007B555C" w:rsidRPr="009032B9" w:rsidRDefault="007B555C" w:rsidP="007B555C">
      <w:pPr>
        <w:jc w:val="left"/>
        <w:rPr>
          <w:rFonts w:asciiTheme="minorHAnsi" w:eastAsiaTheme="minorHAnsi" w:hAnsiTheme="minorHAnsi"/>
          <w:b/>
          <w:sz w:val="28"/>
          <w:szCs w:val="32"/>
        </w:rPr>
      </w:pPr>
    </w:p>
    <w:p w:rsidR="007B555C" w:rsidRDefault="007B555C" w:rsidP="007B555C">
      <w:pPr>
        <w:jc w:val="left"/>
        <w:rPr>
          <w:rFonts w:asciiTheme="minorHAnsi" w:eastAsiaTheme="minorHAnsi" w:hAnsiTheme="minorHAnsi"/>
          <w:b/>
          <w:sz w:val="22"/>
          <w:szCs w:val="32"/>
        </w:rPr>
      </w:pPr>
    </w:p>
    <w:p w:rsidR="00F069C1" w:rsidRDefault="00F069C1" w:rsidP="007B555C">
      <w:pPr>
        <w:jc w:val="left"/>
        <w:rPr>
          <w:rFonts w:asciiTheme="minorHAnsi" w:eastAsiaTheme="minorHAnsi" w:hAnsiTheme="minorHAnsi"/>
          <w:b/>
          <w:sz w:val="22"/>
          <w:szCs w:val="32"/>
        </w:rPr>
      </w:pPr>
    </w:p>
    <w:p w:rsidR="00FC0092" w:rsidRPr="00F069C1" w:rsidRDefault="00FC0092" w:rsidP="007B555C">
      <w:pPr>
        <w:jc w:val="left"/>
        <w:rPr>
          <w:rFonts w:asciiTheme="minorHAnsi" w:eastAsiaTheme="minorHAnsi" w:hAnsiTheme="minorHAnsi"/>
          <w:b/>
          <w:sz w:val="22"/>
          <w:szCs w:val="32"/>
        </w:rPr>
      </w:pPr>
    </w:p>
    <w:p w:rsidR="00E71460" w:rsidRDefault="00F069C1" w:rsidP="00F7630A">
      <w:pPr>
        <w:pStyle w:val="a8"/>
        <w:numPr>
          <w:ilvl w:val="1"/>
          <w:numId w:val="12"/>
        </w:numPr>
        <w:ind w:leftChars="0"/>
        <w:jc w:val="left"/>
        <w:outlineLvl w:val="1"/>
        <w:rPr>
          <w:rFonts w:asciiTheme="minorHAnsi" w:eastAsiaTheme="minorHAnsi" w:hAnsiTheme="minorHAnsi"/>
          <w:b/>
          <w:sz w:val="22"/>
          <w:szCs w:val="32"/>
        </w:rPr>
      </w:pPr>
      <w:r>
        <w:rPr>
          <w:rFonts w:asciiTheme="minorHAnsi" w:eastAsiaTheme="minorHAnsi" w:hAnsiTheme="minorHAnsi" w:hint="eastAsia"/>
          <w:b/>
          <w:sz w:val="22"/>
          <w:szCs w:val="32"/>
        </w:rPr>
        <w:lastRenderedPageBreak/>
        <w:t xml:space="preserve"> </w:t>
      </w:r>
      <w:bookmarkStart w:id="11" w:name="_Toc495427185"/>
      <w:r w:rsidR="006D4A2F" w:rsidRPr="00F069C1">
        <w:rPr>
          <w:rFonts w:asciiTheme="minorHAnsi" w:eastAsiaTheme="minorHAnsi" w:hAnsiTheme="minorHAnsi" w:hint="eastAsia"/>
          <w:b/>
          <w:sz w:val="22"/>
          <w:szCs w:val="32"/>
        </w:rPr>
        <w:t>배출 계수</w:t>
      </w:r>
      <w:bookmarkEnd w:id="11"/>
    </w:p>
    <w:p w:rsidR="006D4A2F" w:rsidRPr="00E71460" w:rsidRDefault="006D4A2F" w:rsidP="00343872">
      <w:pPr>
        <w:pStyle w:val="a8"/>
        <w:ind w:leftChars="0" w:left="644"/>
        <w:rPr>
          <w:rFonts w:asciiTheme="minorHAnsi" w:eastAsiaTheme="minorHAnsi" w:hAnsiTheme="minorHAnsi"/>
          <w:b/>
          <w:sz w:val="22"/>
          <w:szCs w:val="32"/>
        </w:rPr>
      </w:pPr>
      <w:r w:rsidRPr="00E71460">
        <w:rPr>
          <w:rFonts w:asciiTheme="minorHAnsi" w:eastAsiaTheme="minorHAnsi" w:hAnsiTheme="minorHAnsi"/>
          <w:sz w:val="22"/>
          <w:szCs w:val="24"/>
        </w:rPr>
        <w:t>C</w:t>
      </w:r>
      <w:r w:rsidRPr="00E71460">
        <w:rPr>
          <w:rFonts w:asciiTheme="minorHAnsi" w:eastAsiaTheme="minorHAnsi" w:hAnsiTheme="minorHAnsi"/>
          <w:sz w:val="22"/>
          <w:szCs w:val="24"/>
          <w:vertAlign w:val="subscript"/>
        </w:rPr>
        <w:t>F</w:t>
      </w:r>
      <w:r w:rsidRPr="00E71460">
        <w:rPr>
          <w:rFonts w:asciiTheme="minorHAnsi" w:eastAsiaTheme="minorHAnsi" w:hAnsiTheme="minorHAnsi" w:hint="eastAsia"/>
          <w:sz w:val="22"/>
          <w:szCs w:val="24"/>
        </w:rPr>
        <w:t xml:space="preserve">는 개정된 </w:t>
      </w:r>
      <w:r w:rsidR="00F16681" w:rsidRPr="00E71460">
        <w:rPr>
          <w:rFonts w:asciiTheme="minorHAnsi" w:eastAsiaTheme="minorHAnsi" w:hAnsiTheme="minorHAnsi"/>
          <w:sz w:val="22"/>
          <w:szCs w:val="24"/>
        </w:rPr>
        <w:t>“</w:t>
      </w:r>
      <w:r w:rsidR="000A0BC7" w:rsidRPr="00E71460">
        <w:rPr>
          <w:rFonts w:asciiTheme="minorHAnsi" w:eastAsiaTheme="minorHAnsi" w:hAnsiTheme="minorHAnsi" w:hint="eastAsia"/>
          <w:sz w:val="22"/>
          <w:szCs w:val="24"/>
        </w:rPr>
        <w:t>신조선의</w:t>
      </w:r>
      <w:r w:rsidR="00F16681" w:rsidRPr="00E71460">
        <w:rPr>
          <w:rFonts w:asciiTheme="minorHAnsi" w:eastAsiaTheme="minorHAnsi" w:hAnsiTheme="minorHAnsi" w:hint="eastAsia"/>
          <w:sz w:val="22"/>
          <w:szCs w:val="24"/>
        </w:rPr>
        <w:t xml:space="preserve"> 에너지효율 설계지수(</w:t>
      </w:r>
      <w:r w:rsidR="00F16681" w:rsidRPr="00E71460">
        <w:rPr>
          <w:rFonts w:asciiTheme="minorHAnsi" w:eastAsiaTheme="minorHAnsi" w:hAnsiTheme="minorHAnsi"/>
          <w:sz w:val="22"/>
          <w:szCs w:val="24"/>
        </w:rPr>
        <w:t>EEDI)</w:t>
      </w:r>
      <w:r w:rsidR="00F16681" w:rsidRPr="00E71460">
        <w:rPr>
          <w:rFonts w:asciiTheme="minorHAnsi" w:eastAsiaTheme="minorHAnsi" w:hAnsiTheme="minorHAnsi" w:hint="eastAsia"/>
          <w:sz w:val="22"/>
          <w:szCs w:val="24"/>
        </w:rPr>
        <w:t>의 계산방법에 관한 관한 2014 가이드 라인(</w:t>
      </w:r>
      <w:r w:rsidR="00F16681" w:rsidRPr="00E71460">
        <w:rPr>
          <w:rFonts w:asciiTheme="minorHAnsi" w:eastAsiaTheme="minorHAnsi" w:hAnsiTheme="minorHAnsi"/>
          <w:sz w:val="22"/>
          <w:szCs w:val="24"/>
        </w:rPr>
        <w:t>Resolution</w:t>
      </w:r>
      <w:r w:rsidR="00F16681" w:rsidRPr="00E71460">
        <w:rPr>
          <w:rFonts w:asciiTheme="minorHAnsi" w:eastAsiaTheme="minorHAnsi" w:hAnsiTheme="minorHAnsi" w:hint="eastAsia"/>
          <w:sz w:val="22"/>
          <w:szCs w:val="24"/>
        </w:rPr>
        <w:t xml:space="preserve"> </w:t>
      </w:r>
      <w:proofErr w:type="gramStart"/>
      <w:r w:rsidR="00F16681" w:rsidRPr="00E71460">
        <w:rPr>
          <w:rFonts w:asciiTheme="minorHAnsi" w:eastAsiaTheme="minorHAnsi" w:hAnsiTheme="minorHAnsi" w:hint="eastAsia"/>
          <w:sz w:val="22"/>
          <w:szCs w:val="24"/>
        </w:rPr>
        <w:t>MEPC.245</w:t>
      </w:r>
      <w:proofErr w:type="gramEnd"/>
      <w:r w:rsidR="00F16681" w:rsidRPr="00E71460">
        <w:rPr>
          <w:rFonts w:asciiTheme="minorHAnsi" w:eastAsiaTheme="minorHAnsi" w:hAnsiTheme="minorHAnsi" w:hint="eastAsia"/>
          <w:sz w:val="22"/>
          <w:szCs w:val="24"/>
        </w:rPr>
        <w:t>(66))</w:t>
      </w:r>
      <w:r w:rsidR="00F16681" w:rsidRPr="00E71460">
        <w:rPr>
          <w:rFonts w:asciiTheme="minorHAnsi" w:eastAsiaTheme="minorHAnsi" w:hAnsiTheme="minorHAnsi"/>
          <w:sz w:val="22"/>
          <w:szCs w:val="24"/>
        </w:rPr>
        <w:t>”</w:t>
      </w:r>
      <w:r w:rsidRPr="00E71460">
        <w:rPr>
          <w:rFonts w:asciiTheme="minorHAnsi" w:eastAsiaTheme="minorHAnsi" w:hAnsiTheme="minorHAnsi" w:hint="eastAsia"/>
          <w:sz w:val="22"/>
          <w:szCs w:val="24"/>
        </w:rPr>
        <w:t>에 기재된 연료</w:t>
      </w:r>
      <w:r w:rsidR="009D2B7C">
        <w:rPr>
          <w:rFonts w:asciiTheme="minorHAnsi" w:eastAsiaTheme="minorHAnsi" w:hAnsiTheme="minorHAnsi" w:hint="eastAsia"/>
          <w:sz w:val="22"/>
          <w:szCs w:val="24"/>
        </w:rPr>
        <w:t>사용</w:t>
      </w:r>
      <w:r w:rsidRPr="00E71460">
        <w:rPr>
          <w:rFonts w:asciiTheme="minorHAnsi" w:eastAsiaTheme="minorHAnsi" w:hAnsiTheme="minorHAnsi" w:hint="eastAsia"/>
          <w:sz w:val="22"/>
          <w:szCs w:val="24"/>
        </w:rPr>
        <w:t>량과 CO2</w:t>
      </w:r>
      <w:r w:rsidR="008C16D5">
        <w:rPr>
          <w:rFonts w:asciiTheme="minorHAnsi" w:eastAsiaTheme="minorHAnsi" w:hAnsiTheme="minorHAnsi"/>
          <w:sz w:val="22"/>
          <w:szCs w:val="24"/>
        </w:rPr>
        <w:t xml:space="preserve"> </w:t>
      </w:r>
      <w:r w:rsidRPr="00E71460">
        <w:rPr>
          <w:rFonts w:asciiTheme="minorHAnsi" w:eastAsiaTheme="minorHAnsi" w:hAnsiTheme="minorHAnsi" w:hint="eastAsia"/>
          <w:sz w:val="22"/>
          <w:szCs w:val="24"/>
        </w:rPr>
        <w:t>배출 간의 무차원 환산 계수이다.</w:t>
      </w:r>
      <w:r w:rsidRPr="00E71460">
        <w:rPr>
          <w:rFonts w:asciiTheme="minorHAnsi" w:eastAsiaTheme="minorHAnsi" w:hAnsiTheme="minorHAnsi"/>
          <w:sz w:val="22"/>
          <w:szCs w:val="24"/>
        </w:rPr>
        <w:t xml:space="preserve"> </w:t>
      </w:r>
      <w:r w:rsidRPr="00E71460">
        <w:rPr>
          <w:rFonts w:asciiTheme="minorHAnsi" w:eastAsiaTheme="minorHAnsi" w:hAnsiTheme="minorHAnsi" w:hint="eastAsia"/>
          <w:sz w:val="22"/>
          <w:szCs w:val="24"/>
        </w:rPr>
        <w:t xml:space="preserve">연간 이산화탄소 총 배출량은 연간 </w:t>
      </w:r>
      <w:proofErr w:type="spellStart"/>
      <w:r w:rsidRPr="00E71460">
        <w:rPr>
          <w:rFonts w:asciiTheme="minorHAnsi" w:eastAsiaTheme="minorHAnsi" w:hAnsiTheme="minorHAnsi" w:hint="eastAsia"/>
          <w:sz w:val="22"/>
          <w:szCs w:val="24"/>
        </w:rPr>
        <w:t>연료유</w:t>
      </w:r>
      <w:proofErr w:type="spellEnd"/>
      <w:r w:rsidRPr="00E71460">
        <w:rPr>
          <w:rFonts w:asciiTheme="minorHAnsi" w:eastAsiaTheme="minorHAnsi" w:hAnsiTheme="minorHAnsi" w:hint="eastAsia"/>
          <w:sz w:val="22"/>
          <w:szCs w:val="24"/>
        </w:rPr>
        <w:t xml:space="preserve"> </w:t>
      </w:r>
      <w:r w:rsidR="009D2B7C">
        <w:rPr>
          <w:rFonts w:asciiTheme="minorHAnsi" w:eastAsiaTheme="minorHAnsi" w:hAnsiTheme="minorHAnsi" w:hint="eastAsia"/>
          <w:sz w:val="22"/>
          <w:szCs w:val="24"/>
        </w:rPr>
        <w:t>사용</w:t>
      </w:r>
      <w:r w:rsidRPr="00E71460">
        <w:rPr>
          <w:rFonts w:asciiTheme="minorHAnsi" w:eastAsiaTheme="minorHAnsi" w:hAnsiTheme="minorHAnsi" w:hint="eastAsia"/>
          <w:sz w:val="22"/>
          <w:szCs w:val="24"/>
        </w:rPr>
        <w:t xml:space="preserve">량과 </w:t>
      </w:r>
      <w:proofErr w:type="spellStart"/>
      <w:r w:rsidRPr="00E71460">
        <w:rPr>
          <w:rFonts w:asciiTheme="minorHAnsi" w:eastAsiaTheme="minorHAnsi" w:hAnsiTheme="minorHAnsi" w:hint="eastAsia"/>
          <w:sz w:val="22"/>
          <w:szCs w:val="24"/>
        </w:rPr>
        <w:t>연료유</w:t>
      </w:r>
      <w:proofErr w:type="spellEnd"/>
      <w:r w:rsidR="008C16D5">
        <w:rPr>
          <w:rFonts w:asciiTheme="minorHAnsi" w:eastAsiaTheme="minorHAnsi" w:hAnsiTheme="minorHAnsi" w:hint="eastAsia"/>
          <w:sz w:val="22"/>
          <w:szCs w:val="24"/>
        </w:rPr>
        <w:t xml:space="preserve"> 종류</w:t>
      </w:r>
      <w:r w:rsidRPr="00E71460">
        <w:rPr>
          <w:rFonts w:asciiTheme="minorHAnsi" w:eastAsiaTheme="minorHAnsi" w:hAnsiTheme="minorHAnsi" w:hint="eastAsia"/>
          <w:sz w:val="22"/>
          <w:szCs w:val="24"/>
        </w:rPr>
        <w:t xml:space="preserve">에 따른 </w:t>
      </w:r>
      <w:r w:rsidR="008C16D5">
        <w:rPr>
          <w:rFonts w:asciiTheme="minorHAnsi" w:eastAsiaTheme="minorHAnsi" w:hAnsiTheme="minorHAnsi" w:hint="eastAsia"/>
          <w:sz w:val="22"/>
          <w:szCs w:val="24"/>
        </w:rPr>
        <w:t xml:space="preserve">각 </w:t>
      </w:r>
      <w:r w:rsidRPr="00E71460">
        <w:rPr>
          <w:rFonts w:asciiTheme="minorHAnsi" w:eastAsiaTheme="minorHAnsi" w:hAnsiTheme="minorHAnsi"/>
          <w:sz w:val="22"/>
          <w:szCs w:val="24"/>
        </w:rPr>
        <w:t>C</w:t>
      </w:r>
      <w:r w:rsidRPr="00E71460">
        <w:rPr>
          <w:rFonts w:asciiTheme="minorHAnsi" w:eastAsiaTheme="minorHAnsi" w:hAnsiTheme="minorHAnsi"/>
          <w:sz w:val="22"/>
          <w:szCs w:val="24"/>
          <w:vertAlign w:val="subscript"/>
        </w:rPr>
        <w:t>F</w:t>
      </w:r>
      <w:r w:rsidRPr="00E71460">
        <w:rPr>
          <w:rFonts w:asciiTheme="minorHAnsi" w:eastAsiaTheme="minorHAnsi" w:hAnsiTheme="minorHAnsi" w:hint="eastAsia"/>
          <w:sz w:val="22"/>
          <w:szCs w:val="24"/>
        </w:rPr>
        <w:t>의 곱으로 도출된다.</w:t>
      </w:r>
    </w:p>
    <w:p w:rsidR="006D4A2F" w:rsidRPr="009032B9" w:rsidRDefault="006D4A2F" w:rsidP="006D4A2F">
      <w:pPr>
        <w:rPr>
          <w:rFonts w:asciiTheme="minorHAnsi" w:eastAsiaTheme="minorHAnsi" w:hAnsiTheme="minorHAnsi"/>
          <w:b/>
          <w:sz w:val="32"/>
          <w:szCs w:val="32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6658"/>
        <w:gridCol w:w="2268"/>
      </w:tblGrid>
      <w:tr w:rsidR="006D4A2F" w:rsidRPr="00F069C1" w:rsidTr="00627D4C">
        <w:trPr>
          <w:trHeight w:val="597"/>
          <w:jc w:val="center"/>
        </w:trPr>
        <w:tc>
          <w:tcPr>
            <w:tcW w:w="6658" w:type="dxa"/>
            <w:shd w:val="clear" w:color="auto" w:fill="DBE5F1" w:themeFill="accent1" w:themeFillTint="33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Fuel oil Type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C</w:t>
            </w: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  <w:vertAlign w:val="subscript"/>
              </w:rPr>
              <w:t>F</w:t>
            </w: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 </w:t>
            </w:r>
          </w:p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(t-CO2 / t-Fuel) 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Diesel/Gas oil (e.g. ISO 8217 grades DMX through DMB) 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3.206 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Light fuel oil (LFO) (e.g. ISO 8217 grades RMA through RMD)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3.151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Heavy fuel oil (HFO) (e.g. ISO 8217 grades RME through RMK)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3.114 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>Liquefied petroleum gas (LPG) (Propane)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3.000 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Liquefied petroleum gas (LPG) (Butane) 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3.030 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Liquefied natural gas (LNG) 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2.750 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Methanol 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1.375 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Ethanol 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1.913 </w:t>
            </w:r>
          </w:p>
        </w:tc>
      </w:tr>
      <w:tr w:rsidR="006D4A2F" w:rsidRPr="00F069C1" w:rsidTr="00E71460">
        <w:trPr>
          <w:trHeight w:val="597"/>
          <w:jc w:val="center"/>
        </w:trPr>
        <w:tc>
          <w:tcPr>
            <w:tcW w:w="665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  <w:t xml:space="preserve">Other (………) </w:t>
            </w:r>
          </w:p>
        </w:tc>
        <w:tc>
          <w:tcPr>
            <w:tcW w:w="2268" w:type="dxa"/>
            <w:vAlign w:val="center"/>
          </w:tcPr>
          <w:p w:rsidR="006D4A2F" w:rsidRPr="00F069C1" w:rsidRDefault="006D4A2F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32"/>
              </w:rPr>
            </w:pPr>
          </w:p>
        </w:tc>
      </w:tr>
    </w:tbl>
    <w:p w:rsidR="006D4A2F" w:rsidRPr="00F069C1" w:rsidRDefault="006D4A2F" w:rsidP="006D4A2F">
      <w:pPr>
        <w:rPr>
          <w:rFonts w:asciiTheme="minorHAnsi" w:eastAsiaTheme="minorHAnsi" w:hAnsiTheme="minorHAnsi"/>
          <w:sz w:val="24"/>
          <w:szCs w:val="32"/>
        </w:rPr>
      </w:pPr>
    </w:p>
    <w:p w:rsidR="00403D84" w:rsidRPr="009032B9" w:rsidRDefault="00403D84" w:rsidP="006D4A2F">
      <w:pPr>
        <w:rPr>
          <w:rFonts w:asciiTheme="minorHAnsi" w:eastAsiaTheme="minorHAnsi" w:hAnsiTheme="minorHAnsi"/>
          <w:b/>
          <w:sz w:val="28"/>
          <w:szCs w:val="32"/>
        </w:rPr>
      </w:pPr>
    </w:p>
    <w:p w:rsidR="005874AF" w:rsidRPr="00F069C1" w:rsidRDefault="006D4A2F" w:rsidP="005874AF">
      <w:pPr>
        <w:pStyle w:val="Default"/>
        <w:rPr>
          <w:rFonts w:asciiTheme="minorHAnsi" w:eastAsiaTheme="minorHAnsi" w:hAnsiTheme="minorHAnsi" w:cs="Times New Roman"/>
          <w:b/>
          <w:bCs/>
          <w:i/>
          <w:iCs/>
          <w:sz w:val="22"/>
          <w:szCs w:val="22"/>
        </w:rPr>
      </w:pPr>
      <w:r w:rsidRPr="00F069C1">
        <w:rPr>
          <w:rFonts w:asciiTheme="minorHAnsi" w:eastAsiaTheme="minorHAnsi" w:hAnsiTheme="minorHAnsi" w:cs="Times New Roman" w:hint="eastAsia"/>
          <w:b/>
          <w:bCs/>
          <w:i/>
          <w:iCs/>
          <w:sz w:val="22"/>
          <w:szCs w:val="22"/>
        </w:rPr>
        <w:t>*</w:t>
      </w:r>
      <w:r w:rsidRPr="00F069C1">
        <w:rPr>
          <w:rFonts w:asciiTheme="minorHAnsi" w:eastAsia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="00F16681" w:rsidRPr="00F069C1">
        <w:rPr>
          <w:rFonts w:asciiTheme="minorHAnsi" w:eastAsiaTheme="minorHAnsi" w:hAnsiTheme="minorHAnsi" w:cs="Times New Roman" w:hint="eastAsia"/>
          <w:b/>
          <w:bCs/>
          <w:i/>
          <w:iCs/>
          <w:sz w:val="22"/>
          <w:szCs w:val="22"/>
        </w:rPr>
        <w:t>환산계수</w:t>
      </w:r>
      <w:r w:rsidRPr="00F069C1">
        <w:rPr>
          <w:rFonts w:asciiTheme="minorHAnsi" w:eastAsia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Pr="00F069C1">
        <w:rPr>
          <w:rFonts w:asciiTheme="minorHAnsi" w:eastAsiaTheme="minorHAnsi" w:hAnsiTheme="minorHAnsi"/>
          <w:b/>
          <w:i/>
          <w:position w:val="2"/>
          <w:sz w:val="22"/>
          <w:szCs w:val="22"/>
        </w:rPr>
        <w:t>C</w:t>
      </w:r>
      <w:r w:rsidRPr="00F069C1">
        <w:rPr>
          <w:rFonts w:asciiTheme="minorHAnsi" w:eastAsiaTheme="minorHAnsi" w:hAnsiTheme="minorHAnsi"/>
          <w:b/>
          <w:i/>
          <w:sz w:val="22"/>
          <w:szCs w:val="22"/>
        </w:rPr>
        <w:t>F</w:t>
      </w:r>
      <w:r w:rsidRPr="00F069C1">
        <w:rPr>
          <w:rFonts w:asciiTheme="minorHAnsi" w:eastAsiaTheme="minorHAnsi" w:hAnsiTheme="minorHAnsi" w:cs="Times New Roman"/>
          <w:b/>
          <w:bCs/>
          <w:i/>
          <w:iCs/>
          <w:sz w:val="22"/>
          <w:szCs w:val="22"/>
        </w:rPr>
        <w:t xml:space="preserve"> </w:t>
      </w:r>
    </w:p>
    <w:p w:rsidR="00F16681" w:rsidRPr="00F069C1" w:rsidRDefault="00F16681" w:rsidP="00343872">
      <w:pPr>
        <w:pStyle w:val="Default"/>
        <w:jc w:val="both"/>
        <w:rPr>
          <w:rFonts w:asciiTheme="minorHAnsi" w:eastAsiaTheme="minorHAnsi" w:hAnsiTheme="minorHAnsi" w:cs="Times New Roman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 xml:space="preserve">상기 범주에 속하지 않고 지정된 </w:t>
      </w:r>
      <w:r w:rsidRPr="00F069C1">
        <w:rPr>
          <w:rFonts w:asciiTheme="minorHAnsi" w:eastAsiaTheme="minorHAnsi" w:hAnsiTheme="minorHAnsi"/>
          <w:sz w:val="22"/>
        </w:rPr>
        <w:t>C</w:t>
      </w:r>
      <w:r w:rsidRPr="00F069C1">
        <w:rPr>
          <w:rFonts w:asciiTheme="minorHAnsi" w:eastAsiaTheme="minorHAnsi" w:hAnsiTheme="minorHAnsi"/>
          <w:sz w:val="22"/>
          <w:vertAlign w:val="subscript"/>
        </w:rPr>
        <w:t>F</w:t>
      </w:r>
      <w:r w:rsidRPr="00F069C1">
        <w:rPr>
          <w:rFonts w:asciiTheme="minorHAnsi" w:eastAsiaTheme="minorHAnsi" w:hAnsiTheme="minorHAnsi" w:hint="eastAsia"/>
          <w:sz w:val="22"/>
        </w:rPr>
        <w:t>가 없는 연료유가 사용되는 경우(예,</w:t>
      </w:r>
      <w:r w:rsidRPr="00F069C1">
        <w:rPr>
          <w:rFonts w:asciiTheme="minorHAnsi" w:eastAsiaTheme="minorHAnsi" w:hAnsiTheme="minorHAnsi"/>
          <w:sz w:val="22"/>
        </w:rPr>
        <w:t xml:space="preserve"> </w:t>
      </w:r>
      <w:r w:rsidR="008C16D5">
        <w:rPr>
          <w:rFonts w:asciiTheme="minorHAnsi" w:eastAsiaTheme="minorHAnsi" w:hAnsiTheme="minorHAnsi" w:hint="eastAsia"/>
          <w:sz w:val="22"/>
        </w:rPr>
        <w:t xml:space="preserve">일부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하이브리드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8C16D5">
        <w:rPr>
          <w:rFonts w:asciiTheme="minorHAnsi" w:eastAsiaTheme="minorHAnsi" w:hAnsiTheme="minorHAnsi" w:hint="eastAsia"/>
          <w:sz w:val="22"/>
        </w:rPr>
        <w:t xml:space="preserve">, 비화석 </w:t>
      </w:r>
      <w:proofErr w:type="spellStart"/>
      <w:r w:rsidR="008C16D5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>)</w:t>
      </w:r>
      <w:r w:rsidRPr="00F069C1">
        <w:rPr>
          <w:rFonts w:asciiTheme="minorHAnsi" w:eastAsiaTheme="minorHAnsi" w:hAnsiTheme="minorHAnsi"/>
          <w:sz w:val="22"/>
        </w:rPr>
        <w:t>,</w:t>
      </w:r>
      <w:r w:rsidRPr="00F069C1">
        <w:rPr>
          <w:rFonts w:asciiTheme="minorHAnsi" w:eastAsiaTheme="minorHAnsi" w:hAnsiTheme="minorHAnsi" w:hint="eastAsia"/>
          <w:sz w:val="22"/>
        </w:rPr>
        <w:t xml:space="preserve"> 연료유 공급자는 각 제품에 대한 </w:t>
      </w:r>
      <w:r w:rsidRPr="00F069C1">
        <w:rPr>
          <w:rFonts w:asciiTheme="minorHAnsi" w:eastAsiaTheme="minorHAnsi" w:hAnsiTheme="minorHAnsi"/>
          <w:sz w:val="22"/>
        </w:rPr>
        <w:t>C</w:t>
      </w:r>
      <w:r w:rsidRPr="00F069C1">
        <w:rPr>
          <w:rFonts w:asciiTheme="minorHAnsi" w:eastAsiaTheme="minorHAnsi" w:hAnsiTheme="minorHAnsi"/>
          <w:sz w:val="22"/>
          <w:vertAlign w:val="subscript"/>
        </w:rPr>
        <w:t>F</w:t>
      </w:r>
      <w:r w:rsidRPr="00F069C1">
        <w:rPr>
          <w:rFonts w:asciiTheme="minorHAnsi" w:eastAsiaTheme="minorHAnsi" w:hAnsiTheme="minorHAnsi"/>
          <w:sz w:val="22"/>
        </w:rPr>
        <w:t xml:space="preserve"> </w:t>
      </w:r>
      <w:r w:rsidRPr="00F069C1">
        <w:rPr>
          <w:rFonts w:asciiTheme="minorHAnsi" w:eastAsiaTheme="minorHAnsi" w:hAnsiTheme="minorHAnsi" w:hint="eastAsia"/>
          <w:sz w:val="22"/>
        </w:rPr>
        <w:t xml:space="preserve">값을 </w:t>
      </w:r>
      <w:r w:rsidR="00343872">
        <w:rPr>
          <w:rFonts w:asciiTheme="minorHAnsi" w:eastAsiaTheme="minorHAnsi" w:hAnsiTheme="minorHAnsi" w:hint="eastAsia"/>
          <w:sz w:val="22"/>
        </w:rPr>
        <w:t>근거자료</w:t>
      </w:r>
      <w:r w:rsidRPr="00F069C1">
        <w:rPr>
          <w:rFonts w:asciiTheme="minorHAnsi" w:eastAsiaTheme="minorHAnsi" w:hAnsiTheme="minorHAnsi" w:hint="eastAsia"/>
          <w:sz w:val="22"/>
        </w:rPr>
        <w:t>와 함께 제공해야 한다.</w:t>
      </w:r>
    </w:p>
    <w:p w:rsidR="006D4A2F" w:rsidRPr="009032B9" w:rsidRDefault="006D4A2F" w:rsidP="006D4A2F">
      <w:pPr>
        <w:rPr>
          <w:rFonts w:asciiTheme="minorHAnsi" w:eastAsiaTheme="minorHAnsi" w:hAnsiTheme="minorHAnsi"/>
          <w:b/>
          <w:sz w:val="28"/>
          <w:szCs w:val="32"/>
        </w:rPr>
        <w:sectPr w:rsidR="006D4A2F" w:rsidRPr="009032B9" w:rsidSect="002C4020">
          <w:type w:val="continuous"/>
          <w:pgSz w:w="11906" w:h="16838"/>
          <w:pgMar w:top="1701" w:right="1440" w:bottom="1440" w:left="1440" w:header="482" w:footer="1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6D4A2F" w:rsidRPr="009032B9" w:rsidRDefault="006D4A2F" w:rsidP="005B6A20">
      <w:pPr>
        <w:wordWrap/>
        <w:spacing w:line="400" w:lineRule="atLeast"/>
        <w:rPr>
          <w:rFonts w:asciiTheme="minorHAnsi" w:eastAsiaTheme="minorHAnsi" w:hAnsiTheme="minorHAnsi"/>
          <w:sz w:val="24"/>
          <w:szCs w:val="24"/>
        </w:rPr>
      </w:pPr>
    </w:p>
    <w:p w:rsidR="006D4A2F" w:rsidRPr="009032B9" w:rsidRDefault="006D4A2F" w:rsidP="005B6A20">
      <w:pPr>
        <w:wordWrap/>
        <w:spacing w:line="400" w:lineRule="atLeast"/>
        <w:rPr>
          <w:rFonts w:asciiTheme="minorHAnsi" w:eastAsiaTheme="minorHAnsi" w:hAnsiTheme="minorHAnsi"/>
          <w:sz w:val="24"/>
          <w:szCs w:val="24"/>
        </w:rPr>
      </w:pPr>
    </w:p>
    <w:p w:rsidR="00F16681" w:rsidRPr="009032B9" w:rsidRDefault="00F16681" w:rsidP="005B6A20">
      <w:pPr>
        <w:wordWrap/>
        <w:spacing w:line="400" w:lineRule="atLeast"/>
        <w:rPr>
          <w:rFonts w:asciiTheme="minorHAnsi" w:eastAsiaTheme="minorHAnsi" w:hAnsiTheme="minorHAnsi"/>
          <w:sz w:val="24"/>
          <w:szCs w:val="24"/>
        </w:rPr>
      </w:pPr>
    </w:p>
    <w:p w:rsidR="00F16681" w:rsidRPr="009032B9" w:rsidRDefault="00F16681" w:rsidP="005B6A20">
      <w:pPr>
        <w:wordWrap/>
        <w:spacing w:line="400" w:lineRule="atLeast"/>
        <w:rPr>
          <w:rFonts w:asciiTheme="minorHAnsi" w:eastAsiaTheme="minorHAnsi" w:hAnsiTheme="minorHAnsi"/>
          <w:sz w:val="24"/>
          <w:szCs w:val="24"/>
        </w:rPr>
      </w:pPr>
    </w:p>
    <w:p w:rsidR="00F16681" w:rsidRDefault="00F16681" w:rsidP="005B6A20">
      <w:pPr>
        <w:wordWrap/>
        <w:spacing w:line="400" w:lineRule="atLeast"/>
        <w:rPr>
          <w:rFonts w:asciiTheme="minorHAnsi" w:eastAsiaTheme="minorHAnsi" w:hAnsiTheme="minorHAnsi"/>
          <w:sz w:val="24"/>
          <w:szCs w:val="24"/>
        </w:rPr>
      </w:pPr>
    </w:p>
    <w:p w:rsidR="00A30BA5" w:rsidRDefault="00A30BA5" w:rsidP="005B6A20">
      <w:pPr>
        <w:wordWrap/>
        <w:spacing w:line="400" w:lineRule="atLeast"/>
        <w:rPr>
          <w:rFonts w:asciiTheme="minorHAnsi" w:eastAsiaTheme="minorHAnsi" w:hAnsiTheme="minorHAnsi"/>
          <w:sz w:val="24"/>
          <w:szCs w:val="24"/>
        </w:rPr>
      </w:pPr>
    </w:p>
    <w:p w:rsidR="00E71460" w:rsidRDefault="00541A1A" w:rsidP="00F7630A">
      <w:pPr>
        <w:pStyle w:val="a8"/>
        <w:numPr>
          <w:ilvl w:val="1"/>
          <w:numId w:val="12"/>
        </w:numPr>
        <w:ind w:leftChars="0"/>
        <w:outlineLvl w:val="1"/>
        <w:rPr>
          <w:rFonts w:asciiTheme="minorHAnsi" w:eastAsiaTheme="minorHAnsi" w:hAnsiTheme="minorHAnsi"/>
          <w:b/>
          <w:sz w:val="22"/>
          <w:szCs w:val="32"/>
        </w:rPr>
      </w:pPr>
      <w:r>
        <w:rPr>
          <w:rFonts w:asciiTheme="minorHAnsi" w:eastAsiaTheme="minorHAnsi" w:hAnsiTheme="minorHAnsi" w:hint="eastAsia"/>
          <w:b/>
          <w:sz w:val="22"/>
          <w:szCs w:val="32"/>
        </w:rPr>
        <w:lastRenderedPageBreak/>
        <w:t xml:space="preserve"> </w:t>
      </w:r>
      <w:bookmarkStart w:id="12" w:name="_Toc495427186"/>
      <w:r w:rsidR="00F16681" w:rsidRPr="00F069C1">
        <w:rPr>
          <w:rFonts w:asciiTheme="minorHAnsi" w:eastAsiaTheme="minorHAnsi" w:hAnsiTheme="minorHAnsi" w:hint="eastAsia"/>
          <w:b/>
          <w:sz w:val="22"/>
          <w:szCs w:val="32"/>
        </w:rPr>
        <w:t>연료</w:t>
      </w:r>
      <w:r w:rsidR="009D2B7C">
        <w:rPr>
          <w:rFonts w:asciiTheme="minorHAnsi" w:eastAsiaTheme="minorHAnsi" w:hAnsiTheme="minorHAnsi" w:hint="eastAsia"/>
          <w:b/>
          <w:sz w:val="22"/>
          <w:szCs w:val="32"/>
        </w:rPr>
        <w:t>사용</w:t>
      </w:r>
      <w:r w:rsidR="00F16681" w:rsidRPr="00F069C1">
        <w:rPr>
          <w:rFonts w:asciiTheme="minorHAnsi" w:eastAsiaTheme="minorHAnsi" w:hAnsiTheme="minorHAnsi" w:hint="eastAsia"/>
          <w:b/>
          <w:sz w:val="22"/>
          <w:szCs w:val="32"/>
        </w:rPr>
        <w:t>량 측정 방법</w:t>
      </w:r>
      <w:bookmarkEnd w:id="12"/>
    </w:p>
    <w:p w:rsidR="00F16681" w:rsidRPr="00E71460" w:rsidRDefault="00F16681" w:rsidP="00E71460">
      <w:pPr>
        <w:pStyle w:val="a8"/>
        <w:ind w:leftChars="0" w:left="644"/>
        <w:rPr>
          <w:rFonts w:asciiTheme="minorHAnsi" w:eastAsiaTheme="minorHAnsi" w:hAnsiTheme="minorHAnsi"/>
          <w:b/>
          <w:sz w:val="22"/>
          <w:szCs w:val="32"/>
        </w:rPr>
      </w:pPr>
      <w:r w:rsidRPr="00E71460">
        <w:rPr>
          <w:rFonts w:asciiTheme="minorHAnsi" w:eastAsiaTheme="minorHAnsi" w:hAnsiTheme="minorHAnsi" w:hint="eastAsia"/>
          <w:sz w:val="22"/>
        </w:rPr>
        <w:t>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Pr="00E71460">
        <w:rPr>
          <w:rFonts w:asciiTheme="minorHAnsi" w:eastAsiaTheme="minorHAnsi" w:hAnsiTheme="minorHAnsi" w:hint="eastAsia"/>
          <w:sz w:val="22"/>
        </w:rPr>
        <w:t xml:space="preserve">량에는 선박이 항해 중이거나 아닌 경우에 관계없이 </w:t>
      </w:r>
      <w:proofErr w:type="spellStart"/>
      <w:r w:rsidRPr="00E71460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E71460">
        <w:rPr>
          <w:rFonts w:asciiTheme="minorHAnsi" w:eastAsiaTheme="minorHAnsi" w:hAnsiTheme="minorHAnsi" w:hint="eastAsia"/>
          <w:sz w:val="22"/>
        </w:rPr>
        <w:t xml:space="preserve"> 종류별로 </w:t>
      </w:r>
      <w:proofErr w:type="spellStart"/>
      <w:r w:rsidRPr="00E71460">
        <w:rPr>
          <w:rFonts w:asciiTheme="minorHAnsi" w:eastAsiaTheme="minorHAnsi" w:hAnsiTheme="minorHAnsi" w:hint="eastAsia"/>
          <w:sz w:val="22"/>
        </w:rPr>
        <w:t>주기관</w:t>
      </w:r>
      <w:proofErr w:type="spellEnd"/>
      <w:r w:rsidRPr="00E71460">
        <w:rPr>
          <w:rFonts w:asciiTheme="minorHAnsi" w:eastAsiaTheme="minorHAnsi" w:hAnsiTheme="minorHAnsi" w:hint="eastAsia"/>
          <w:sz w:val="22"/>
        </w:rPr>
        <w:t>,</w:t>
      </w:r>
      <w:r w:rsidRPr="00E71460">
        <w:rPr>
          <w:rFonts w:asciiTheme="minorHAnsi" w:eastAsiaTheme="minorHAnsi" w:hAnsiTheme="minorHAnsi"/>
          <w:sz w:val="22"/>
        </w:rPr>
        <w:t xml:space="preserve"> </w:t>
      </w:r>
      <w:r w:rsidRPr="00E71460">
        <w:rPr>
          <w:rFonts w:asciiTheme="minorHAnsi" w:eastAsiaTheme="minorHAnsi" w:hAnsiTheme="minorHAnsi" w:hint="eastAsia"/>
          <w:sz w:val="22"/>
        </w:rPr>
        <w:t>보조기관,</w:t>
      </w:r>
      <w:r w:rsidRPr="00E71460">
        <w:rPr>
          <w:rFonts w:asciiTheme="minorHAnsi" w:eastAsiaTheme="minorHAnsi" w:hAnsiTheme="minorHAnsi"/>
          <w:sz w:val="22"/>
        </w:rPr>
        <w:t xml:space="preserve"> </w:t>
      </w:r>
      <w:r w:rsidRPr="00E71460">
        <w:rPr>
          <w:rFonts w:asciiTheme="minorHAnsi" w:eastAsiaTheme="minorHAnsi" w:hAnsiTheme="minorHAnsi" w:hint="eastAsia"/>
          <w:sz w:val="22"/>
        </w:rPr>
        <w:t>가스터빈,</w:t>
      </w:r>
      <w:r w:rsidRPr="00E71460">
        <w:rPr>
          <w:rFonts w:asciiTheme="minorHAnsi" w:eastAsiaTheme="minorHAnsi" w:hAnsiTheme="minorHAnsi"/>
          <w:sz w:val="22"/>
        </w:rPr>
        <w:t xml:space="preserve"> </w:t>
      </w:r>
      <w:r w:rsidRPr="00E71460">
        <w:rPr>
          <w:rFonts w:asciiTheme="minorHAnsi" w:eastAsiaTheme="minorHAnsi" w:hAnsiTheme="minorHAnsi" w:hint="eastAsia"/>
          <w:sz w:val="22"/>
        </w:rPr>
        <w:t>보일러 및 불활성가스발생장치 등에 의해 소모되는 연료유가 포함되어야 하며,</w:t>
      </w:r>
      <w:r w:rsidRPr="00E71460">
        <w:rPr>
          <w:rFonts w:asciiTheme="minorHAnsi" w:eastAsiaTheme="minorHAnsi" w:hAnsiTheme="minorHAnsi"/>
          <w:sz w:val="22"/>
        </w:rPr>
        <w:t xml:space="preserve"> </w:t>
      </w:r>
      <w:r w:rsidRPr="00E71460">
        <w:rPr>
          <w:rFonts w:asciiTheme="minorHAnsi" w:eastAsiaTheme="minorHAnsi" w:hAnsiTheme="minorHAnsi" w:hint="eastAsia"/>
          <w:sz w:val="22"/>
        </w:rPr>
        <w:t>이에 한정되지 않고 선내에서 소모되는 모든 연료유가 포함되어야 한다.</w:t>
      </w:r>
      <w:r w:rsidRPr="00E71460">
        <w:rPr>
          <w:rFonts w:asciiTheme="minorHAnsi" w:eastAsiaTheme="minorHAnsi" w:hAnsiTheme="minorHAnsi"/>
          <w:sz w:val="22"/>
        </w:rPr>
        <w:t xml:space="preserve"> </w:t>
      </w:r>
      <w:r w:rsidRPr="00E71460">
        <w:rPr>
          <w:rFonts w:asciiTheme="minorHAnsi" w:eastAsiaTheme="minorHAnsi" w:hAnsiTheme="minorHAnsi" w:hint="eastAsia"/>
          <w:sz w:val="22"/>
        </w:rPr>
        <w:t>연간 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Pr="00E71460">
        <w:rPr>
          <w:rFonts w:asciiTheme="minorHAnsi" w:eastAsiaTheme="minorHAnsi" w:hAnsiTheme="minorHAnsi" w:hint="eastAsia"/>
          <w:sz w:val="22"/>
        </w:rPr>
        <w:t xml:space="preserve">량에 대한 데이터를 Metric </w:t>
      </w:r>
      <w:proofErr w:type="spellStart"/>
      <w:r w:rsidRPr="00E71460">
        <w:rPr>
          <w:rFonts w:asciiTheme="minorHAnsi" w:eastAsiaTheme="minorHAnsi" w:hAnsiTheme="minorHAnsi" w:hint="eastAsia"/>
          <w:sz w:val="22"/>
        </w:rPr>
        <w:t>Tonnes</w:t>
      </w:r>
      <w:proofErr w:type="spellEnd"/>
      <w:r w:rsidRPr="00E71460">
        <w:rPr>
          <w:rFonts w:asciiTheme="minorHAnsi" w:eastAsiaTheme="minorHAnsi" w:hAnsiTheme="minorHAnsi" w:hint="eastAsia"/>
          <w:sz w:val="22"/>
        </w:rPr>
        <w:t xml:space="preserve"> 단위로 수집하는 방법은 다음과 같다.</w:t>
      </w:r>
    </w:p>
    <w:p w:rsidR="00F16681" w:rsidRPr="00F069C1" w:rsidRDefault="00F16681" w:rsidP="00F16681">
      <w:pPr>
        <w:rPr>
          <w:rFonts w:asciiTheme="minorHAnsi" w:eastAsiaTheme="minorHAnsi" w:hAnsiTheme="minorHAnsi"/>
          <w:b/>
          <w:sz w:val="22"/>
        </w:rPr>
      </w:pPr>
    </w:p>
    <w:tbl>
      <w:tblPr>
        <w:tblStyle w:val="a7"/>
        <w:tblW w:w="9138" w:type="dxa"/>
        <w:jc w:val="center"/>
        <w:tblLook w:val="04A0" w:firstRow="1" w:lastRow="0" w:firstColumn="1" w:lastColumn="0" w:noHBand="0" w:noVBand="1"/>
      </w:tblPr>
      <w:tblGrid>
        <w:gridCol w:w="1413"/>
        <w:gridCol w:w="7725"/>
      </w:tblGrid>
      <w:tr w:rsidR="00F16681" w:rsidRPr="00F069C1" w:rsidTr="00627D4C">
        <w:trPr>
          <w:trHeight w:val="597"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F16681" w:rsidRPr="00F069C1" w:rsidRDefault="00F16681" w:rsidP="00CE2B6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22"/>
              </w:rPr>
              <w:t>방법</w:t>
            </w:r>
          </w:p>
        </w:tc>
        <w:tc>
          <w:tcPr>
            <w:tcW w:w="7725" w:type="dxa"/>
            <w:shd w:val="clear" w:color="auto" w:fill="DBE5F1" w:themeFill="accent1" w:themeFillTint="33"/>
            <w:vAlign w:val="center"/>
          </w:tcPr>
          <w:p w:rsidR="00F16681" w:rsidRPr="00F069C1" w:rsidRDefault="002647BE" w:rsidP="00574D01">
            <w:pPr>
              <w:pStyle w:val="Default"/>
              <w:wordWrap w:val="0"/>
              <w:ind w:firstLineChars="200" w:firstLine="44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22"/>
              </w:rPr>
              <w:t>설명</w:t>
            </w:r>
          </w:p>
        </w:tc>
      </w:tr>
      <w:tr w:rsidR="00F16681" w:rsidRPr="00F069C1" w:rsidTr="00BC5E69">
        <w:trPr>
          <w:trHeight w:val="597"/>
          <w:jc w:val="center"/>
        </w:trPr>
        <w:tc>
          <w:tcPr>
            <w:tcW w:w="1413" w:type="dxa"/>
            <w:vAlign w:val="center"/>
          </w:tcPr>
          <w:p w:rsidR="00F16681" w:rsidRPr="00F069C1" w:rsidRDefault="00F16681" w:rsidP="00CE2B6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A</w:t>
            </w:r>
          </w:p>
        </w:tc>
        <w:tc>
          <w:tcPr>
            <w:tcW w:w="7725" w:type="dxa"/>
            <w:vAlign w:val="center"/>
          </w:tcPr>
          <w:p w:rsidR="00F16681" w:rsidRPr="00F069C1" w:rsidRDefault="00F16681" w:rsidP="00F7630A">
            <w:pPr>
              <w:pStyle w:val="Default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 xml:space="preserve">연료유 </w:t>
            </w:r>
            <w:proofErr w:type="spellStart"/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공급서를</w:t>
            </w:r>
            <w:proofErr w:type="spellEnd"/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 xml:space="preserve"> 이용하는 방법</w:t>
            </w:r>
          </w:p>
        </w:tc>
      </w:tr>
      <w:tr w:rsidR="00F16681" w:rsidRPr="00F069C1" w:rsidTr="00BC5E69">
        <w:trPr>
          <w:trHeight w:val="597"/>
          <w:jc w:val="center"/>
        </w:trPr>
        <w:tc>
          <w:tcPr>
            <w:tcW w:w="1413" w:type="dxa"/>
            <w:vAlign w:val="center"/>
          </w:tcPr>
          <w:p w:rsidR="00F16681" w:rsidRPr="00F069C1" w:rsidRDefault="00F16681" w:rsidP="00CE2B6F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F069C1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B</w:t>
            </w:r>
          </w:p>
        </w:tc>
        <w:tc>
          <w:tcPr>
            <w:tcW w:w="7725" w:type="dxa"/>
            <w:vAlign w:val="center"/>
          </w:tcPr>
          <w:p w:rsidR="00F16681" w:rsidRPr="00F069C1" w:rsidRDefault="00F16681" w:rsidP="00F7630A">
            <w:pPr>
              <w:pStyle w:val="Default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유량계를 이용하는 방법</w:t>
            </w:r>
          </w:p>
        </w:tc>
      </w:tr>
      <w:tr w:rsidR="00F16681" w:rsidRPr="00F069C1" w:rsidTr="00BC5E69">
        <w:trPr>
          <w:trHeight w:val="597"/>
          <w:jc w:val="center"/>
        </w:trPr>
        <w:tc>
          <w:tcPr>
            <w:tcW w:w="1413" w:type="dxa"/>
            <w:vAlign w:val="center"/>
          </w:tcPr>
          <w:p w:rsidR="00F16681" w:rsidRPr="00F069C1" w:rsidRDefault="00F16681" w:rsidP="00CE2B6F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F069C1">
              <w:rPr>
                <w:rFonts w:asciiTheme="minorHAnsi" w:eastAsiaTheme="minorHAnsi" w:hAnsiTheme="minorHAnsi" w:cs="Arial"/>
                <w:color w:val="000000"/>
                <w:sz w:val="22"/>
              </w:rPr>
              <w:t>C-1</w:t>
            </w:r>
          </w:p>
        </w:tc>
        <w:tc>
          <w:tcPr>
            <w:tcW w:w="7725" w:type="dxa"/>
            <w:vAlign w:val="center"/>
          </w:tcPr>
          <w:p w:rsidR="00F16681" w:rsidRPr="00F069C1" w:rsidRDefault="00F16681" w:rsidP="00F7630A">
            <w:pPr>
              <w:pStyle w:val="Default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proofErr w:type="spellStart"/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연료유</w:t>
            </w:r>
            <w:proofErr w:type="spellEnd"/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 xml:space="preserve"> 탱크</w:t>
            </w:r>
            <w:r w:rsidR="000B32DD"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의 잔량을 계측</w:t>
            </w: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하는 방법</w:t>
            </w:r>
            <w:r w:rsidR="00343872">
              <w:rPr>
                <w:rFonts w:asciiTheme="minorHAnsi" w:eastAsiaTheme="minorHAnsi" w:hAnsiTheme="minorHAnsi" w:cs="Arial" w:hint="eastAsia"/>
                <w:sz w:val="22"/>
                <w:szCs w:val="22"/>
              </w:rPr>
              <w:t xml:space="preserve"> </w:t>
            </w:r>
            <w:r w:rsidRPr="00F069C1">
              <w:rPr>
                <w:rFonts w:asciiTheme="minorHAnsi" w:eastAsiaTheme="minorHAnsi" w:hAnsiTheme="minorHAnsi" w:cs="Arial"/>
                <w:sz w:val="22"/>
                <w:szCs w:val="22"/>
              </w:rPr>
              <w:t>(</w:t>
            </w: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간접 계측</w:t>
            </w:r>
            <w:r w:rsidRPr="00F069C1">
              <w:rPr>
                <w:rFonts w:asciiTheme="minorHAnsi" w:eastAsiaTheme="minorHAnsi" w:hAnsiTheme="minorHAnsi" w:cs="Arial"/>
                <w:sz w:val="22"/>
                <w:szCs w:val="22"/>
              </w:rPr>
              <w:t>)</w:t>
            </w:r>
          </w:p>
        </w:tc>
      </w:tr>
      <w:tr w:rsidR="00F16681" w:rsidRPr="00F069C1" w:rsidTr="00BC5E69">
        <w:trPr>
          <w:trHeight w:val="597"/>
          <w:jc w:val="center"/>
        </w:trPr>
        <w:tc>
          <w:tcPr>
            <w:tcW w:w="1413" w:type="dxa"/>
            <w:vAlign w:val="center"/>
          </w:tcPr>
          <w:p w:rsidR="00F16681" w:rsidRPr="00F069C1" w:rsidRDefault="00F16681" w:rsidP="00CE2B6F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F069C1">
              <w:rPr>
                <w:rFonts w:asciiTheme="minorHAnsi" w:eastAsiaTheme="minorHAnsi" w:hAnsiTheme="minorHAnsi" w:cs="Arial"/>
                <w:color w:val="000000"/>
                <w:sz w:val="22"/>
              </w:rPr>
              <w:t>C-2</w:t>
            </w:r>
          </w:p>
        </w:tc>
        <w:tc>
          <w:tcPr>
            <w:tcW w:w="7725" w:type="dxa"/>
            <w:vAlign w:val="center"/>
          </w:tcPr>
          <w:p w:rsidR="00F16681" w:rsidRPr="00F069C1" w:rsidRDefault="00F16681" w:rsidP="00F7630A">
            <w:pPr>
              <w:pStyle w:val="Default"/>
              <w:numPr>
                <w:ilvl w:val="0"/>
                <w:numId w:val="2"/>
              </w:numPr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proofErr w:type="spellStart"/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연료유</w:t>
            </w:r>
            <w:proofErr w:type="spellEnd"/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 xml:space="preserve"> 탱크를 </w:t>
            </w:r>
            <w:r w:rsidR="000B32DD"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잔량을 계측하</w:t>
            </w: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는 방법</w:t>
            </w:r>
            <w:r w:rsidR="00343872">
              <w:rPr>
                <w:rFonts w:asciiTheme="minorHAnsi" w:eastAsiaTheme="minorHAnsi" w:hAnsiTheme="minorHAnsi" w:cs="Arial" w:hint="eastAsia"/>
                <w:sz w:val="22"/>
                <w:szCs w:val="22"/>
              </w:rPr>
              <w:t xml:space="preserve"> </w:t>
            </w:r>
            <w:r w:rsidRPr="00F069C1">
              <w:rPr>
                <w:rFonts w:asciiTheme="minorHAnsi" w:eastAsiaTheme="minorHAnsi" w:hAnsiTheme="minorHAnsi" w:cs="Arial"/>
                <w:sz w:val="22"/>
                <w:szCs w:val="22"/>
              </w:rPr>
              <w:t>(</w:t>
            </w: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직접 계측</w:t>
            </w:r>
            <w:r w:rsidRPr="00F069C1">
              <w:rPr>
                <w:rFonts w:asciiTheme="minorHAnsi" w:eastAsia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F16681" w:rsidRPr="00F069C1" w:rsidRDefault="00F16681" w:rsidP="00F16681">
      <w:pPr>
        <w:rPr>
          <w:rFonts w:asciiTheme="minorHAnsi" w:eastAsiaTheme="minorHAnsi" w:hAnsiTheme="minorHAnsi"/>
          <w:b/>
          <w:sz w:val="22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4252"/>
      </w:tblGrid>
      <w:tr w:rsidR="00BC5E69" w:rsidRPr="00F069C1" w:rsidTr="00627D4C">
        <w:trPr>
          <w:trHeight w:val="595"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BC5E69" w:rsidRPr="006D576A" w:rsidRDefault="00BC5E69" w:rsidP="007B555C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BC5E69" w:rsidRPr="006D576A" w:rsidRDefault="00BC5E69" w:rsidP="00BC5E69">
            <w:pPr>
              <w:pStyle w:val="Default"/>
              <w:wordWrap w:val="0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</w:pPr>
            <w:r w:rsidRPr="006D576A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22"/>
              </w:rPr>
              <w:t>연료소모원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BC5E69" w:rsidRPr="006D576A" w:rsidRDefault="00BC5E69" w:rsidP="009D2B7C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</w:pPr>
            <w:r w:rsidRPr="006D576A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22"/>
              </w:rPr>
              <w:t>연료</w:t>
            </w:r>
            <w:r w:rsidR="009D2B7C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22"/>
              </w:rPr>
              <w:t>사용</w:t>
            </w:r>
            <w:r w:rsidRPr="006D576A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2"/>
                <w:szCs w:val="22"/>
              </w:rPr>
              <w:t>량 측정 방법</w:t>
            </w:r>
          </w:p>
        </w:tc>
      </w:tr>
      <w:tr w:rsidR="00BC5E69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BC5E69" w:rsidRPr="00F069C1" w:rsidRDefault="00BC5E69" w:rsidP="007B555C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BC5E69" w:rsidRPr="00F069C1" w:rsidRDefault="00BC5E69" w:rsidP="00BC5E69">
            <w:pPr>
              <w:pStyle w:val="Default"/>
              <w:wordWrap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  <w:t>Main engine</w:t>
            </w:r>
          </w:p>
        </w:tc>
        <w:tc>
          <w:tcPr>
            <w:tcW w:w="4252" w:type="dxa"/>
            <w:vAlign w:val="center"/>
          </w:tcPr>
          <w:p w:rsidR="00BC5E69" w:rsidRPr="00F069C1" w:rsidRDefault="00BC5E69" w:rsidP="00E66D7D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A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/ B / C-1 / C-</w:t>
            </w:r>
            <w:r w:rsidR="00E66D7D">
              <w:rPr>
                <w:rFonts w:asciiTheme="minorHAnsi" w:eastAsiaTheme="minorHAnsi" w:hAnsiTheme="minorHAnsi"/>
                <w:sz w:val="22"/>
              </w:rPr>
              <w:t>2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F069C1">
              <w:rPr>
                <w:rFonts w:asciiTheme="minorHAnsi" w:eastAsiaTheme="minorHAnsi" w:hAnsiTheme="minorHAnsi" w:hint="eastAsia"/>
                <w:sz w:val="22"/>
              </w:rPr>
              <w:t>중 선택</w:t>
            </w:r>
          </w:p>
        </w:tc>
      </w:tr>
      <w:tr w:rsidR="00BC5E69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BC5E69" w:rsidRPr="00F069C1" w:rsidRDefault="00BC5E69" w:rsidP="007B555C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BC5E69" w:rsidRPr="00F069C1" w:rsidRDefault="00BC5E69" w:rsidP="00BC5E69">
            <w:pPr>
              <w:pStyle w:val="Default"/>
              <w:wordWrap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  <w:t>Auxiliary engine</w:t>
            </w:r>
          </w:p>
        </w:tc>
        <w:tc>
          <w:tcPr>
            <w:tcW w:w="4252" w:type="dxa"/>
            <w:vAlign w:val="center"/>
          </w:tcPr>
          <w:p w:rsidR="00BC5E69" w:rsidRPr="00F069C1" w:rsidRDefault="00BC5E69" w:rsidP="00E66D7D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A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/ B / C-1 / C-</w:t>
            </w:r>
            <w:r w:rsidR="00E66D7D">
              <w:rPr>
                <w:rFonts w:asciiTheme="minorHAnsi" w:eastAsiaTheme="minorHAnsi" w:hAnsiTheme="minorHAnsi"/>
                <w:sz w:val="22"/>
              </w:rPr>
              <w:t>2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F069C1">
              <w:rPr>
                <w:rFonts w:asciiTheme="minorHAnsi" w:eastAsiaTheme="minorHAnsi" w:hAnsiTheme="minorHAnsi" w:hint="eastAsia"/>
                <w:sz w:val="22"/>
              </w:rPr>
              <w:t>중 선택</w:t>
            </w:r>
          </w:p>
        </w:tc>
      </w:tr>
      <w:tr w:rsidR="00343872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343872" w:rsidRPr="00F069C1" w:rsidRDefault="00343872" w:rsidP="00343872">
            <w:pPr>
              <w:pStyle w:val="Default"/>
              <w:wordWrap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  <w:t>Composite boiler</w:t>
            </w:r>
          </w:p>
        </w:tc>
        <w:tc>
          <w:tcPr>
            <w:tcW w:w="4252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A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/ B / C-1 / C-</w:t>
            </w:r>
            <w:r>
              <w:rPr>
                <w:rFonts w:asciiTheme="minorHAnsi" w:eastAsiaTheme="minorHAnsi" w:hAnsiTheme="minorHAnsi"/>
                <w:sz w:val="22"/>
              </w:rPr>
              <w:t>2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F069C1">
              <w:rPr>
                <w:rFonts w:asciiTheme="minorHAnsi" w:eastAsiaTheme="minorHAnsi" w:hAnsiTheme="minorHAnsi" w:hint="eastAsia"/>
                <w:sz w:val="22"/>
              </w:rPr>
              <w:t>중 선택</w:t>
            </w:r>
          </w:p>
        </w:tc>
      </w:tr>
      <w:tr w:rsidR="00343872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343872" w:rsidRPr="00F069C1" w:rsidRDefault="00343872" w:rsidP="00343872">
            <w:pPr>
              <w:pStyle w:val="Default"/>
              <w:wordWrap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  <w:t>Auxiliary boiler</w:t>
            </w:r>
          </w:p>
        </w:tc>
        <w:tc>
          <w:tcPr>
            <w:tcW w:w="4252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A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/ B / C-1 / C-</w:t>
            </w:r>
            <w:r>
              <w:rPr>
                <w:rFonts w:asciiTheme="minorHAnsi" w:eastAsiaTheme="minorHAnsi" w:hAnsiTheme="minorHAnsi"/>
                <w:sz w:val="22"/>
              </w:rPr>
              <w:t>2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F069C1">
              <w:rPr>
                <w:rFonts w:asciiTheme="minorHAnsi" w:eastAsiaTheme="minorHAnsi" w:hAnsiTheme="minorHAnsi" w:hint="eastAsia"/>
                <w:sz w:val="22"/>
              </w:rPr>
              <w:t>중 선택</w:t>
            </w:r>
          </w:p>
        </w:tc>
      </w:tr>
      <w:tr w:rsidR="00343872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343872" w:rsidRPr="00F069C1" w:rsidRDefault="00343872" w:rsidP="00343872">
            <w:pPr>
              <w:pStyle w:val="Default"/>
              <w:wordWrap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Times New Roman"/>
                <w:color w:val="auto"/>
                <w:kern w:val="2"/>
                <w:sz w:val="22"/>
                <w:szCs w:val="22"/>
              </w:rPr>
              <w:t>Inert gas generator</w:t>
            </w:r>
          </w:p>
        </w:tc>
        <w:tc>
          <w:tcPr>
            <w:tcW w:w="4252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A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/ B / C-1 / C-</w:t>
            </w:r>
            <w:r>
              <w:rPr>
                <w:rFonts w:asciiTheme="minorHAnsi" w:eastAsiaTheme="minorHAnsi" w:hAnsiTheme="minorHAnsi"/>
                <w:sz w:val="22"/>
              </w:rPr>
              <w:t>2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F069C1">
              <w:rPr>
                <w:rFonts w:asciiTheme="minorHAnsi" w:eastAsiaTheme="minorHAnsi" w:hAnsiTheme="minorHAnsi" w:hint="eastAsia"/>
                <w:sz w:val="22"/>
              </w:rPr>
              <w:t>중 선택</w:t>
            </w:r>
          </w:p>
        </w:tc>
      </w:tr>
      <w:tr w:rsidR="00343872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343872" w:rsidRPr="00F069C1" w:rsidRDefault="00343872" w:rsidP="00343872">
            <w:pPr>
              <w:jc w:val="left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Hydro power pack engine</w:t>
            </w:r>
          </w:p>
        </w:tc>
        <w:tc>
          <w:tcPr>
            <w:tcW w:w="4252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A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/ B / C-1 / C-</w:t>
            </w:r>
            <w:r>
              <w:rPr>
                <w:rFonts w:asciiTheme="minorHAnsi" w:eastAsiaTheme="minorHAnsi" w:hAnsiTheme="minorHAnsi"/>
                <w:sz w:val="22"/>
              </w:rPr>
              <w:t>2</w:t>
            </w:r>
            <w:r w:rsidRPr="00F069C1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F069C1">
              <w:rPr>
                <w:rFonts w:asciiTheme="minorHAnsi" w:eastAsiaTheme="minorHAnsi" w:hAnsiTheme="minorHAnsi" w:hint="eastAsia"/>
                <w:sz w:val="22"/>
              </w:rPr>
              <w:t>중 선택</w:t>
            </w:r>
          </w:p>
        </w:tc>
      </w:tr>
      <w:tr w:rsidR="00343872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343872" w:rsidRPr="00F069C1" w:rsidRDefault="00343872" w:rsidP="00343872">
            <w:pPr>
              <w:jc w:val="left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(해당되는 경우 추가기재)</w:t>
            </w:r>
          </w:p>
        </w:tc>
        <w:tc>
          <w:tcPr>
            <w:tcW w:w="4252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343872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343872" w:rsidRPr="00F069C1" w:rsidRDefault="00343872" w:rsidP="00343872">
            <w:pPr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343872" w:rsidRPr="00F069C1" w:rsidTr="00BC5E69">
        <w:trPr>
          <w:trHeight w:val="595"/>
          <w:jc w:val="center"/>
        </w:trPr>
        <w:tc>
          <w:tcPr>
            <w:tcW w:w="1413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F069C1">
              <w:rPr>
                <w:rFonts w:asciiTheme="minorHAnsi" w:eastAsiaTheme="minorHAnsi" w:hAnsiTheme="minorHAnsi" w:hint="eastAsia"/>
                <w:sz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343872" w:rsidRPr="00F069C1" w:rsidRDefault="00343872" w:rsidP="0034387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343872" w:rsidRPr="00F069C1" w:rsidRDefault="00343872" w:rsidP="00343872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</w:tr>
    </w:tbl>
    <w:p w:rsidR="002647BE" w:rsidRPr="00F069C1" w:rsidRDefault="002647BE" w:rsidP="00F16681">
      <w:pPr>
        <w:rPr>
          <w:rFonts w:asciiTheme="minorHAnsi" w:eastAsiaTheme="minorHAnsi" w:hAnsiTheme="minorHAnsi"/>
          <w:b/>
          <w:sz w:val="22"/>
        </w:rPr>
      </w:pPr>
    </w:p>
    <w:p w:rsidR="009B3F98" w:rsidRPr="00F069C1" w:rsidRDefault="009B3F98" w:rsidP="00F16681">
      <w:pPr>
        <w:rPr>
          <w:rFonts w:asciiTheme="minorHAnsi" w:eastAsiaTheme="minorHAnsi" w:hAnsiTheme="minorHAnsi"/>
          <w:b/>
          <w:sz w:val="24"/>
          <w:szCs w:val="32"/>
        </w:rPr>
      </w:pPr>
    </w:p>
    <w:p w:rsidR="00F069C1" w:rsidRPr="00F069C1" w:rsidRDefault="00F069C1" w:rsidP="00F16681">
      <w:pPr>
        <w:rPr>
          <w:rFonts w:asciiTheme="minorHAnsi" w:eastAsiaTheme="minorHAnsi" w:hAnsiTheme="minorHAnsi"/>
          <w:b/>
          <w:sz w:val="24"/>
          <w:szCs w:val="32"/>
        </w:rPr>
      </w:pPr>
    </w:p>
    <w:p w:rsidR="00E71460" w:rsidRDefault="00BA4815" w:rsidP="00F7630A">
      <w:pPr>
        <w:pStyle w:val="a8"/>
        <w:numPr>
          <w:ilvl w:val="0"/>
          <w:numId w:val="3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szCs w:val="26"/>
        </w:rPr>
      </w:pPr>
      <w:r w:rsidRPr="00CC4259">
        <w:rPr>
          <w:rFonts w:asciiTheme="minorHAnsi" w:eastAsiaTheme="minorHAnsi" w:hAnsiTheme="minorHAnsi" w:hint="eastAsia"/>
          <w:sz w:val="22"/>
          <w:szCs w:val="26"/>
        </w:rPr>
        <w:lastRenderedPageBreak/>
        <w:t xml:space="preserve">방법 </w:t>
      </w:r>
      <w:r w:rsidRPr="00CC4259">
        <w:rPr>
          <w:rFonts w:asciiTheme="minorHAnsi" w:eastAsiaTheme="minorHAnsi" w:hAnsiTheme="minorHAnsi"/>
          <w:sz w:val="22"/>
          <w:szCs w:val="26"/>
        </w:rPr>
        <w:t>“A</w:t>
      </w:r>
      <w:proofErr w:type="gramStart"/>
      <w:r w:rsidRPr="00CC4259">
        <w:rPr>
          <w:rFonts w:asciiTheme="minorHAnsi" w:eastAsiaTheme="minorHAnsi" w:hAnsiTheme="minorHAnsi"/>
          <w:sz w:val="22"/>
          <w:szCs w:val="26"/>
        </w:rPr>
        <w:t>” :</w:t>
      </w:r>
      <w:proofErr w:type="gramEnd"/>
      <w:r w:rsidRPr="00CC4259">
        <w:rPr>
          <w:rFonts w:asciiTheme="minorHAnsi" w:eastAsiaTheme="minorHAnsi" w:hAnsiTheme="minorHAnsi"/>
          <w:sz w:val="22"/>
          <w:szCs w:val="26"/>
        </w:rPr>
        <w:t xml:space="preserve"> </w:t>
      </w:r>
      <w:r w:rsidR="005B6A20" w:rsidRPr="00CC4259">
        <w:rPr>
          <w:rFonts w:asciiTheme="minorHAnsi" w:eastAsiaTheme="minorHAnsi" w:hAnsiTheme="minorHAnsi" w:hint="eastAsia"/>
          <w:sz w:val="22"/>
          <w:szCs w:val="26"/>
        </w:rPr>
        <w:t>연료유 공급서(</w:t>
      </w:r>
      <w:r w:rsidR="005B6A20" w:rsidRPr="00CC4259">
        <w:rPr>
          <w:rFonts w:asciiTheme="minorHAnsi" w:eastAsiaTheme="minorHAnsi" w:hAnsiTheme="minorHAnsi"/>
          <w:sz w:val="22"/>
          <w:szCs w:val="26"/>
        </w:rPr>
        <w:t>BDN)</w:t>
      </w:r>
      <w:r w:rsidR="00A94051" w:rsidRPr="00CC4259">
        <w:rPr>
          <w:rFonts w:asciiTheme="minorHAnsi" w:eastAsiaTheme="minorHAnsi" w:hAnsiTheme="minorHAnsi" w:hint="eastAsia"/>
          <w:sz w:val="22"/>
          <w:szCs w:val="26"/>
        </w:rPr>
        <w:t>를 이용하는</w:t>
      </w:r>
      <w:r w:rsidR="005B6A20" w:rsidRPr="00CC4259">
        <w:rPr>
          <w:rFonts w:asciiTheme="minorHAnsi" w:eastAsiaTheme="minorHAnsi" w:hAnsiTheme="minorHAnsi" w:hint="eastAsia"/>
          <w:sz w:val="22"/>
          <w:szCs w:val="26"/>
        </w:rPr>
        <w:t xml:space="preserve"> 방법</w:t>
      </w:r>
    </w:p>
    <w:p w:rsidR="00E03FE8" w:rsidRPr="00E71460" w:rsidRDefault="005B6A20" w:rsidP="00E71460">
      <w:pPr>
        <w:pStyle w:val="a8"/>
        <w:wordWrap/>
        <w:spacing w:line="400" w:lineRule="atLeast"/>
        <w:ind w:leftChars="0" w:left="504"/>
        <w:rPr>
          <w:rFonts w:asciiTheme="minorHAnsi" w:eastAsiaTheme="minorHAnsi" w:hAnsiTheme="minorHAnsi"/>
          <w:sz w:val="22"/>
          <w:szCs w:val="26"/>
        </w:rPr>
      </w:pPr>
      <w:r w:rsidRPr="00E71460">
        <w:rPr>
          <w:rFonts w:asciiTheme="minorHAnsi" w:eastAsiaTheme="minorHAnsi" w:hAnsiTheme="minorHAnsi" w:hint="eastAsia"/>
          <w:sz w:val="22"/>
        </w:rPr>
        <w:t>이 방법은 MARPOL Annex VI의 18규칙에</w:t>
      </w:r>
      <w:r w:rsidR="00D075C6" w:rsidRPr="00E71460">
        <w:rPr>
          <w:rFonts w:asciiTheme="minorHAnsi" w:eastAsiaTheme="minorHAnsi" w:hAnsiTheme="minorHAnsi" w:hint="eastAsia"/>
          <w:sz w:val="22"/>
        </w:rPr>
        <w:t xml:space="preserve">서 요구되는 </w:t>
      </w:r>
      <w:r w:rsidRPr="00E71460">
        <w:rPr>
          <w:rFonts w:asciiTheme="minorHAnsi" w:eastAsiaTheme="minorHAnsi" w:hAnsiTheme="minorHAnsi" w:hint="eastAsia"/>
          <w:sz w:val="22"/>
        </w:rPr>
        <w:t xml:space="preserve">연소를 목적으로 본선에 </w:t>
      </w:r>
      <w:r w:rsidR="0089557D" w:rsidRPr="00E71460">
        <w:rPr>
          <w:rFonts w:asciiTheme="minorHAnsi" w:eastAsiaTheme="minorHAnsi" w:hAnsiTheme="minorHAnsi" w:hint="eastAsia"/>
          <w:sz w:val="22"/>
        </w:rPr>
        <w:t>공급되고</w:t>
      </w:r>
      <w:r w:rsidRPr="00E71460">
        <w:rPr>
          <w:rFonts w:asciiTheme="minorHAnsi" w:eastAsiaTheme="minorHAnsi" w:hAnsiTheme="minorHAnsi" w:hint="eastAsia"/>
          <w:sz w:val="22"/>
        </w:rPr>
        <w:t xml:space="preserve"> 사용되는 </w:t>
      </w:r>
      <w:proofErr w:type="spellStart"/>
      <w:r w:rsidRPr="00E71460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89557D" w:rsidRPr="00E71460">
        <w:rPr>
          <w:rFonts w:asciiTheme="minorHAnsi" w:eastAsiaTheme="minorHAnsi" w:hAnsiTheme="minorHAnsi" w:hint="eastAsia"/>
          <w:sz w:val="22"/>
        </w:rPr>
        <w:t xml:space="preserve"> 총 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89557D" w:rsidRPr="00E71460">
        <w:rPr>
          <w:rFonts w:asciiTheme="minorHAnsi" w:eastAsiaTheme="minorHAnsi" w:hAnsiTheme="minorHAnsi" w:hint="eastAsia"/>
          <w:sz w:val="22"/>
        </w:rPr>
        <w:t xml:space="preserve">량에 대하여 </w:t>
      </w:r>
      <w:proofErr w:type="spellStart"/>
      <w:r w:rsidR="0089557D" w:rsidRPr="00E71460">
        <w:rPr>
          <w:rFonts w:asciiTheme="minorHAnsi" w:eastAsiaTheme="minorHAnsi" w:hAnsiTheme="minorHAnsi" w:hint="eastAsia"/>
          <w:sz w:val="22"/>
        </w:rPr>
        <w:t>연</w:t>
      </w:r>
      <w:r w:rsidRPr="00E71460">
        <w:rPr>
          <w:rFonts w:asciiTheme="minorHAnsi" w:eastAsiaTheme="minorHAnsi" w:hAnsiTheme="minorHAnsi" w:hint="eastAsia"/>
          <w:sz w:val="22"/>
        </w:rPr>
        <w:t>료유</w:t>
      </w:r>
      <w:proofErr w:type="spellEnd"/>
      <w:r w:rsidRPr="00E71460">
        <w:rPr>
          <w:rFonts w:asciiTheme="minorHAnsi" w:eastAsiaTheme="minorHAnsi" w:hAnsiTheme="minorHAnsi" w:hint="eastAsia"/>
          <w:sz w:val="22"/>
        </w:rPr>
        <w:t xml:space="preserve"> 공급서(BDN</w:t>
      </w:r>
      <w:r w:rsidRPr="00E71460">
        <w:rPr>
          <w:rFonts w:asciiTheme="minorHAnsi" w:eastAsiaTheme="minorHAnsi" w:hAnsiTheme="minorHAnsi"/>
          <w:sz w:val="22"/>
        </w:rPr>
        <w:t>)</w:t>
      </w:r>
      <w:r w:rsidRPr="00E71460">
        <w:rPr>
          <w:rFonts w:asciiTheme="minorHAnsi" w:eastAsiaTheme="minorHAnsi" w:hAnsiTheme="minorHAnsi" w:hint="eastAsia"/>
          <w:sz w:val="22"/>
        </w:rPr>
        <w:t xml:space="preserve">를 </w:t>
      </w:r>
      <w:r w:rsidR="0089557D" w:rsidRPr="00E71460">
        <w:rPr>
          <w:rFonts w:asciiTheme="minorHAnsi" w:eastAsiaTheme="minorHAnsi" w:hAnsiTheme="minorHAnsi" w:hint="eastAsia"/>
          <w:sz w:val="22"/>
        </w:rPr>
        <w:t xml:space="preserve">이용하여 확인하는 </w:t>
      </w:r>
      <w:r w:rsidR="002647BE" w:rsidRPr="00E71460">
        <w:rPr>
          <w:rFonts w:asciiTheme="minorHAnsi" w:eastAsiaTheme="minorHAnsi" w:hAnsiTheme="minorHAnsi" w:hint="eastAsia"/>
          <w:sz w:val="22"/>
        </w:rPr>
        <w:t xml:space="preserve">방법이며, </w:t>
      </w:r>
      <w:r w:rsidRPr="00E71460">
        <w:rPr>
          <w:rFonts w:asciiTheme="minorHAnsi" w:eastAsiaTheme="minorHAnsi" w:hAnsiTheme="minorHAnsi" w:hint="eastAsia"/>
          <w:sz w:val="22"/>
        </w:rPr>
        <w:t>연간</w:t>
      </w:r>
      <w:r w:rsidR="0089557D" w:rsidRPr="00E71460">
        <w:rPr>
          <w:rFonts w:asciiTheme="minorHAnsi" w:eastAsiaTheme="minorHAnsi" w:hAnsiTheme="minorHAnsi" w:hint="eastAsia"/>
          <w:sz w:val="22"/>
        </w:rPr>
        <w:t xml:space="preserve"> 연료유 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89557D" w:rsidRPr="00E71460">
        <w:rPr>
          <w:rFonts w:asciiTheme="minorHAnsi" w:eastAsiaTheme="minorHAnsi" w:hAnsiTheme="minorHAnsi" w:hint="eastAsia"/>
          <w:sz w:val="22"/>
        </w:rPr>
        <w:t>량</w:t>
      </w:r>
      <w:r w:rsidR="001E6C01" w:rsidRPr="00E71460">
        <w:rPr>
          <w:rFonts w:asciiTheme="minorHAnsi" w:eastAsiaTheme="minorHAnsi" w:hAnsiTheme="minorHAnsi" w:hint="eastAsia"/>
          <w:sz w:val="22"/>
        </w:rPr>
        <w:t>(</w:t>
      </w:r>
      <w:r w:rsidR="001E6C01" w:rsidRPr="00E71460">
        <w:rPr>
          <w:rFonts w:asciiTheme="minorHAnsi" w:eastAsiaTheme="minorHAnsi" w:hAnsiTheme="minorHAnsi"/>
          <w:sz w:val="22"/>
        </w:rPr>
        <w:t>Q)</w:t>
      </w:r>
      <w:r w:rsidR="0089557D" w:rsidRPr="00E71460">
        <w:rPr>
          <w:rFonts w:asciiTheme="minorHAnsi" w:eastAsiaTheme="minorHAnsi" w:hAnsiTheme="minorHAnsi" w:hint="eastAsia"/>
          <w:sz w:val="22"/>
        </w:rPr>
        <w:t>은</w:t>
      </w:r>
      <w:r w:rsidR="002647BE" w:rsidRPr="00E71460">
        <w:rPr>
          <w:rFonts w:asciiTheme="minorHAnsi" w:eastAsiaTheme="minorHAnsi" w:hAnsiTheme="minorHAnsi" w:hint="eastAsia"/>
          <w:sz w:val="22"/>
        </w:rPr>
        <w:t xml:space="preserve"> 다음과 같이 산정이 가능하다.</w:t>
      </w:r>
    </w:p>
    <w:p w:rsidR="005874AF" w:rsidRPr="009D2B7C" w:rsidRDefault="005874AF" w:rsidP="005874AF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5874AF" w:rsidRPr="00F069C1" w:rsidRDefault="005B6A20" w:rsidP="00FE2CDC">
      <w:pPr>
        <w:pStyle w:val="a8"/>
        <w:wordWrap/>
        <w:spacing w:line="400" w:lineRule="atLeast"/>
        <w:ind w:leftChars="0" w:left="760"/>
        <w:rPr>
          <w:rFonts w:asciiTheme="minorHAnsi" w:eastAsiaTheme="minorHAnsi" w:hAnsiTheme="minorHAnsi"/>
          <w:b/>
          <w:bCs/>
          <w:sz w:val="22"/>
          <w:vertAlign w:val="subscript"/>
        </w:rPr>
      </w:pPr>
      <w:r w:rsidRPr="00F069C1">
        <w:rPr>
          <w:rFonts w:asciiTheme="minorHAnsi" w:eastAsiaTheme="minorHAnsi" w:hAnsiTheme="minorHAnsi" w:hint="eastAsia"/>
          <w:b/>
          <w:bCs/>
          <w:sz w:val="22"/>
        </w:rPr>
        <w:t>Q = T</w:t>
      </w:r>
      <w:r w:rsidRPr="00F069C1">
        <w:rPr>
          <w:rFonts w:asciiTheme="minorHAnsi" w:eastAsiaTheme="minorHAnsi" w:hAnsiTheme="minorHAnsi" w:hint="eastAsia"/>
          <w:b/>
          <w:bCs/>
          <w:sz w:val="22"/>
          <w:vertAlign w:val="subscript"/>
        </w:rPr>
        <w:t>1</w:t>
      </w:r>
      <w:r w:rsidRPr="00F069C1">
        <w:rPr>
          <w:rFonts w:asciiTheme="minorHAnsi" w:eastAsiaTheme="minorHAnsi" w:hAnsiTheme="minorHAnsi" w:hint="eastAsia"/>
          <w:b/>
          <w:bCs/>
          <w:sz w:val="22"/>
        </w:rPr>
        <w:t xml:space="preserve"> + R</w:t>
      </w:r>
      <w:r w:rsidR="002647BE" w:rsidRPr="00F069C1">
        <w:rPr>
          <w:rFonts w:asciiTheme="minorHAnsi" w:eastAsiaTheme="minorHAnsi" w:hAnsiTheme="minorHAnsi"/>
          <w:b/>
          <w:bCs/>
          <w:sz w:val="22"/>
        </w:rPr>
        <w:t xml:space="preserve"> - </w:t>
      </w:r>
      <w:r w:rsidR="002647BE" w:rsidRPr="00F069C1">
        <w:rPr>
          <w:rFonts w:asciiTheme="minorHAnsi" w:eastAsiaTheme="minorHAnsi" w:hAnsiTheme="minorHAnsi" w:hint="eastAsia"/>
          <w:b/>
          <w:bCs/>
          <w:sz w:val="22"/>
        </w:rPr>
        <w:t>S</w:t>
      </w:r>
      <w:r w:rsidRPr="00F069C1">
        <w:rPr>
          <w:rFonts w:asciiTheme="minorHAnsi" w:eastAsiaTheme="minorHAnsi" w:hAnsiTheme="minorHAnsi" w:hint="eastAsia"/>
          <w:b/>
          <w:bCs/>
          <w:sz w:val="22"/>
        </w:rPr>
        <w:t xml:space="preserve"> - T</w:t>
      </w:r>
      <w:r w:rsidRPr="00F069C1">
        <w:rPr>
          <w:rFonts w:asciiTheme="minorHAnsi" w:eastAsiaTheme="minorHAnsi" w:hAnsiTheme="minorHAnsi" w:hint="eastAsia"/>
          <w:b/>
          <w:bCs/>
          <w:sz w:val="22"/>
          <w:vertAlign w:val="subscript"/>
        </w:rPr>
        <w:t>2</w:t>
      </w:r>
    </w:p>
    <w:p w:rsidR="00E03FE8" w:rsidRPr="00F069C1" w:rsidRDefault="005B6A20" w:rsidP="00FE2CDC">
      <w:pPr>
        <w:pStyle w:val="a8"/>
        <w:wordWrap/>
        <w:spacing w:line="400" w:lineRule="atLeast"/>
        <w:ind w:leftChars="0" w:left="760"/>
        <w:rPr>
          <w:rFonts w:asciiTheme="minorHAnsi" w:eastAsiaTheme="minorHAnsi" w:hAnsiTheme="minorHAnsi"/>
          <w:b/>
          <w:bCs/>
          <w:sz w:val="22"/>
          <w:vertAlign w:val="subscript"/>
        </w:rPr>
      </w:pPr>
      <w:r w:rsidRPr="00F069C1">
        <w:rPr>
          <w:rFonts w:asciiTheme="minorHAnsi" w:eastAsiaTheme="minorHAnsi" w:hAnsiTheme="minorHAnsi" w:hint="eastAsia"/>
          <w:sz w:val="22"/>
        </w:rPr>
        <w:t xml:space="preserve">Q = </w:t>
      </w:r>
      <w:r w:rsidR="00D075C6" w:rsidRPr="00F069C1">
        <w:rPr>
          <w:rFonts w:asciiTheme="minorHAnsi" w:eastAsiaTheme="minorHAnsi" w:hAnsiTheme="minorHAnsi" w:hint="eastAsia"/>
          <w:sz w:val="22"/>
        </w:rPr>
        <w:t xml:space="preserve">연간 </w:t>
      </w:r>
      <w:proofErr w:type="spellStart"/>
      <w:r w:rsidR="00D075C6" w:rsidRPr="00F069C1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D075C6" w:rsidRPr="00F069C1">
        <w:rPr>
          <w:rFonts w:asciiTheme="minorHAnsi" w:eastAsiaTheme="minorHAnsi" w:hAnsiTheme="minorHAnsi" w:hint="eastAsia"/>
          <w:sz w:val="22"/>
        </w:rPr>
        <w:t xml:space="preserve"> 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D075C6" w:rsidRPr="00F069C1">
        <w:rPr>
          <w:rFonts w:asciiTheme="minorHAnsi" w:eastAsiaTheme="minorHAnsi" w:hAnsiTheme="minorHAnsi" w:hint="eastAsia"/>
          <w:sz w:val="22"/>
        </w:rPr>
        <w:t>량</w:t>
      </w:r>
    </w:p>
    <w:p w:rsidR="00E03FE8" w:rsidRPr="00F069C1" w:rsidRDefault="005B6A20" w:rsidP="00FE2CDC">
      <w:pPr>
        <w:pStyle w:val="a8"/>
        <w:wordWrap/>
        <w:spacing w:line="400" w:lineRule="atLeast"/>
        <w:ind w:leftChars="0" w:left="76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>T</w:t>
      </w:r>
      <w:r w:rsidRPr="00F069C1">
        <w:rPr>
          <w:rFonts w:asciiTheme="minorHAnsi" w:eastAsiaTheme="minorHAnsi" w:hAnsiTheme="minorHAnsi" w:hint="eastAsia"/>
          <w:sz w:val="22"/>
          <w:vertAlign w:val="subscript"/>
        </w:rPr>
        <w:t>1</w:t>
      </w:r>
      <w:r w:rsidRPr="00F069C1">
        <w:rPr>
          <w:rFonts w:asciiTheme="minorHAnsi" w:eastAsiaTheme="minorHAnsi" w:hAnsiTheme="minorHAnsi" w:hint="eastAsia"/>
          <w:sz w:val="22"/>
        </w:rPr>
        <w:t xml:space="preserve"> = </w:t>
      </w:r>
      <w:r w:rsidR="00D075C6" w:rsidRPr="00F069C1">
        <w:rPr>
          <w:rFonts w:asciiTheme="minorHAnsi" w:eastAsiaTheme="minorHAnsi" w:hAnsiTheme="minorHAnsi" w:hint="eastAsia"/>
          <w:sz w:val="22"/>
        </w:rPr>
        <w:t xml:space="preserve">해당년도 </w:t>
      </w:r>
      <w:proofErr w:type="spellStart"/>
      <w:r w:rsidR="00D075C6" w:rsidRPr="00F069C1">
        <w:rPr>
          <w:rFonts w:asciiTheme="minorHAnsi" w:eastAsiaTheme="minorHAnsi" w:hAnsiTheme="minorHAnsi" w:hint="eastAsia"/>
          <w:sz w:val="22"/>
        </w:rPr>
        <w:t>시작시</w:t>
      </w:r>
      <w:proofErr w:type="spellEnd"/>
      <w:r w:rsidR="00D075C6" w:rsidRPr="00F069C1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="00D075C6" w:rsidRPr="00F069C1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D075C6" w:rsidRPr="00F069C1">
        <w:rPr>
          <w:rFonts w:asciiTheme="minorHAnsi" w:eastAsiaTheme="minorHAnsi" w:hAnsiTheme="minorHAnsi" w:hint="eastAsia"/>
          <w:sz w:val="22"/>
        </w:rPr>
        <w:t xml:space="preserve"> 잔량</w:t>
      </w:r>
    </w:p>
    <w:p w:rsidR="00E03FE8" w:rsidRPr="00F069C1" w:rsidRDefault="005B6A20" w:rsidP="00FE2CDC">
      <w:pPr>
        <w:pStyle w:val="a8"/>
        <w:wordWrap/>
        <w:spacing w:line="400" w:lineRule="atLeast"/>
        <w:ind w:leftChars="0" w:left="76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 xml:space="preserve">R = </w:t>
      </w:r>
      <w:r w:rsidR="00D075C6" w:rsidRPr="00F069C1">
        <w:rPr>
          <w:rFonts w:asciiTheme="minorHAnsi" w:eastAsiaTheme="minorHAnsi" w:hAnsiTheme="minorHAnsi" w:hint="eastAsia"/>
          <w:sz w:val="22"/>
        </w:rPr>
        <w:t xml:space="preserve">연간 </w:t>
      </w:r>
      <w:proofErr w:type="spellStart"/>
      <w:r w:rsidR="00D075C6" w:rsidRPr="00F069C1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D075C6" w:rsidRPr="00F069C1">
        <w:rPr>
          <w:rFonts w:asciiTheme="minorHAnsi" w:eastAsiaTheme="minorHAnsi" w:hAnsiTheme="minorHAnsi" w:hint="eastAsia"/>
          <w:sz w:val="22"/>
        </w:rPr>
        <w:t xml:space="preserve"> 수급 총량</w:t>
      </w:r>
    </w:p>
    <w:p w:rsidR="002647BE" w:rsidRPr="00F069C1" w:rsidRDefault="002647BE" w:rsidP="00FE2CDC">
      <w:pPr>
        <w:pStyle w:val="a8"/>
        <w:wordWrap/>
        <w:spacing w:line="400" w:lineRule="atLeast"/>
        <w:ind w:leftChars="0" w:left="76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>S</w:t>
      </w:r>
      <w:r w:rsidRPr="00F069C1">
        <w:rPr>
          <w:rFonts w:asciiTheme="minorHAnsi" w:eastAsiaTheme="minorHAnsi" w:hAnsiTheme="minorHAnsi"/>
          <w:sz w:val="22"/>
        </w:rPr>
        <w:t xml:space="preserve"> = </w:t>
      </w:r>
      <w:r w:rsidRPr="00F069C1">
        <w:rPr>
          <w:rFonts w:asciiTheme="minorHAnsi" w:eastAsiaTheme="minorHAnsi" w:hAnsiTheme="minorHAnsi" w:hint="eastAsia"/>
          <w:sz w:val="22"/>
        </w:rPr>
        <w:t xml:space="preserve">연간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양륙 총량</w:t>
      </w:r>
    </w:p>
    <w:p w:rsidR="005B6A20" w:rsidRPr="00F069C1" w:rsidRDefault="005B6A20" w:rsidP="00FE2CDC">
      <w:pPr>
        <w:pStyle w:val="a8"/>
        <w:wordWrap/>
        <w:spacing w:line="400" w:lineRule="atLeast"/>
        <w:ind w:leftChars="0" w:left="76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>T</w:t>
      </w:r>
      <w:r w:rsidRPr="00F069C1">
        <w:rPr>
          <w:rFonts w:asciiTheme="minorHAnsi" w:eastAsiaTheme="minorHAnsi" w:hAnsiTheme="minorHAnsi" w:hint="eastAsia"/>
          <w:sz w:val="22"/>
          <w:vertAlign w:val="subscript"/>
        </w:rPr>
        <w:t xml:space="preserve">2 </w:t>
      </w:r>
      <w:r w:rsidRPr="00F069C1">
        <w:rPr>
          <w:rFonts w:asciiTheme="minorHAnsi" w:eastAsiaTheme="minorHAnsi" w:hAnsiTheme="minorHAnsi" w:hint="eastAsia"/>
          <w:sz w:val="22"/>
        </w:rPr>
        <w:t xml:space="preserve">= </w:t>
      </w:r>
      <w:r w:rsidR="00D075C6" w:rsidRPr="00F069C1">
        <w:rPr>
          <w:rFonts w:asciiTheme="minorHAnsi" w:eastAsiaTheme="minorHAnsi" w:hAnsiTheme="minorHAnsi" w:hint="eastAsia"/>
          <w:sz w:val="22"/>
        </w:rPr>
        <w:t xml:space="preserve">해당년도 </w:t>
      </w:r>
      <w:proofErr w:type="spellStart"/>
      <w:r w:rsidR="00D075C6" w:rsidRPr="00F069C1">
        <w:rPr>
          <w:rFonts w:asciiTheme="minorHAnsi" w:eastAsiaTheme="minorHAnsi" w:hAnsiTheme="minorHAnsi" w:hint="eastAsia"/>
          <w:sz w:val="22"/>
        </w:rPr>
        <w:t>종료시</w:t>
      </w:r>
      <w:proofErr w:type="spellEnd"/>
      <w:r w:rsidR="00D075C6" w:rsidRPr="00F069C1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="00D075C6" w:rsidRPr="00F069C1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D075C6" w:rsidRPr="00F069C1">
        <w:rPr>
          <w:rFonts w:asciiTheme="minorHAnsi" w:eastAsiaTheme="minorHAnsi" w:hAnsiTheme="minorHAnsi" w:hint="eastAsia"/>
          <w:sz w:val="22"/>
        </w:rPr>
        <w:t xml:space="preserve"> 잔량</w:t>
      </w:r>
    </w:p>
    <w:p w:rsidR="00A94051" w:rsidRPr="00F069C1" w:rsidRDefault="00A94051" w:rsidP="00FE2CDC">
      <w:pPr>
        <w:pStyle w:val="a8"/>
        <w:wordWrap/>
        <w:spacing w:line="400" w:lineRule="atLeast"/>
        <w:ind w:leftChars="0" w:left="760"/>
        <w:rPr>
          <w:rFonts w:asciiTheme="minorHAnsi" w:eastAsiaTheme="minorHAnsi" w:hAnsiTheme="minorHAnsi"/>
          <w:sz w:val="22"/>
        </w:rPr>
      </w:pPr>
    </w:p>
    <w:p w:rsidR="00B85A6E" w:rsidRPr="00B85A6E" w:rsidRDefault="005B6A20" w:rsidP="00B85A6E">
      <w:pPr>
        <w:pStyle w:val="a8"/>
        <w:ind w:leftChars="0" w:left="504"/>
        <w:rPr>
          <w:rFonts w:asciiTheme="minorHAnsi" w:eastAsiaTheme="minorHAnsi" w:hAnsiTheme="minorHAnsi"/>
          <w:sz w:val="22"/>
        </w:rPr>
      </w:pPr>
      <w:r w:rsidRPr="00E71460">
        <w:rPr>
          <w:rFonts w:asciiTheme="minorHAnsi" w:eastAsiaTheme="minorHAnsi" w:hAnsiTheme="minorHAnsi" w:hint="eastAsia"/>
          <w:sz w:val="22"/>
        </w:rPr>
        <w:t>연료탱크</w:t>
      </w:r>
      <w:r w:rsidR="000B32DD" w:rsidRPr="00E71460">
        <w:rPr>
          <w:rFonts w:asciiTheme="minorHAnsi" w:eastAsiaTheme="minorHAnsi" w:hAnsiTheme="minorHAnsi" w:hint="eastAsia"/>
          <w:sz w:val="22"/>
        </w:rPr>
        <w:t>의 잔량을 계측하는</w:t>
      </w:r>
      <w:r w:rsidRPr="00E71460">
        <w:rPr>
          <w:rFonts w:asciiTheme="minorHAnsi" w:eastAsiaTheme="minorHAnsi" w:hAnsiTheme="minorHAnsi" w:hint="eastAsia"/>
          <w:sz w:val="22"/>
        </w:rPr>
        <w:t xml:space="preserve"> 방법은 </w:t>
      </w:r>
      <w:proofErr w:type="spellStart"/>
      <w:r w:rsidR="003C7355" w:rsidRPr="00E71460">
        <w:rPr>
          <w:rFonts w:asciiTheme="minorHAnsi" w:eastAsiaTheme="minorHAnsi" w:hAnsiTheme="minorHAnsi" w:hint="eastAsia"/>
          <w:sz w:val="22"/>
        </w:rPr>
        <w:t>자동화</w:t>
      </w:r>
      <w:r w:rsidR="00B23998" w:rsidRPr="00E71460">
        <w:rPr>
          <w:rFonts w:asciiTheme="minorHAnsi" w:eastAsiaTheme="minorHAnsi" w:hAnsiTheme="minorHAnsi" w:hint="eastAsia"/>
          <w:sz w:val="22"/>
        </w:rPr>
        <w:t>장치</w:t>
      </w:r>
      <w:proofErr w:type="spellEnd"/>
      <w:r w:rsidR="003C7355" w:rsidRPr="00E71460">
        <w:rPr>
          <w:rFonts w:asciiTheme="minorHAnsi" w:eastAsiaTheme="minorHAnsi" w:hAnsiTheme="minorHAnsi" w:hint="eastAsia"/>
          <w:sz w:val="22"/>
        </w:rPr>
        <w:t>(</w:t>
      </w:r>
      <w:r w:rsidR="008C16D5">
        <w:rPr>
          <w:rFonts w:asciiTheme="minorHAnsi" w:eastAsiaTheme="minorHAnsi" w:hAnsiTheme="minorHAnsi" w:hint="eastAsia"/>
          <w:sz w:val="22"/>
        </w:rPr>
        <w:t>원격 계측</w:t>
      </w:r>
      <w:r w:rsidR="003C7355" w:rsidRPr="00E71460">
        <w:rPr>
          <w:rFonts w:asciiTheme="minorHAnsi" w:eastAsiaTheme="minorHAnsi" w:hAnsiTheme="minorHAnsi"/>
          <w:sz w:val="22"/>
        </w:rPr>
        <w:t>)</w:t>
      </w:r>
      <w:r w:rsidRPr="00E71460">
        <w:rPr>
          <w:rFonts w:asciiTheme="minorHAnsi" w:eastAsiaTheme="minorHAnsi" w:hAnsiTheme="minorHAnsi" w:hint="eastAsia"/>
          <w:sz w:val="22"/>
        </w:rPr>
        <w:t xml:space="preserve">, </w:t>
      </w:r>
      <w:r w:rsidR="003C7355" w:rsidRPr="00E71460">
        <w:rPr>
          <w:rFonts w:asciiTheme="minorHAnsi" w:eastAsiaTheme="minorHAnsi" w:hAnsiTheme="minorHAnsi" w:hint="eastAsia"/>
          <w:sz w:val="22"/>
        </w:rPr>
        <w:t xml:space="preserve">측심 </w:t>
      </w:r>
      <w:r w:rsidRPr="00E71460">
        <w:rPr>
          <w:rFonts w:asciiTheme="minorHAnsi" w:eastAsiaTheme="minorHAnsi" w:hAnsiTheme="minorHAnsi" w:hint="eastAsia"/>
          <w:sz w:val="22"/>
        </w:rPr>
        <w:t xml:space="preserve">또는 </w:t>
      </w:r>
      <w:proofErr w:type="spellStart"/>
      <w:r w:rsidR="003C7355" w:rsidRPr="00A93806">
        <w:rPr>
          <w:rFonts w:asciiTheme="minorHAnsi" w:eastAsiaTheme="minorHAnsi" w:hAnsiTheme="minorHAnsi" w:hint="eastAsia"/>
          <w:sz w:val="22"/>
        </w:rPr>
        <w:t>측심자와</w:t>
      </w:r>
      <w:proofErr w:type="spellEnd"/>
      <w:r w:rsidR="003C7355" w:rsidRPr="00A93806">
        <w:rPr>
          <w:rFonts w:asciiTheme="minorHAnsi" w:eastAsiaTheme="minorHAnsi" w:hAnsiTheme="minorHAnsi" w:hint="eastAsia"/>
          <w:sz w:val="22"/>
        </w:rPr>
        <w:t xml:space="preserve"> 같은 적절한 방법</w:t>
      </w:r>
      <w:r w:rsidRPr="00A93806">
        <w:rPr>
          <w:rFonts w:asciiTheme="minorHAnsi" w:eastAsiaTheme="minorHAnsi" w:hAnsiTheme="minorHAnsi" w:hint="eastAsia"/>
          <w:sz w:val="22"/>
        </w:rPr>
        <w:t>을 활용할 수 있</w:t>
      </w:r>
      <w:r w:rsidR="00CC4259" w:rsidRPr="00A93806">
        <w:rPr>
          <w:rFonts w:asciiTheme="minorHAnsi" w:eastAsiaTheme="minorHAnsi" w:hAnsiTheme="minorHAnsi" w:hint="eastAsia"/>
          <w:sz w:val="22"/>
        </w:rPr>
        <w:t>다.</w:t>
      </w:r>
      <w:r w:rsidR="00CC4259" w:rsidRPr="00A93806">
        <w:rPr>
          <w:rFonts w:asciiTheme="minorHAnsi" w:eastAsiaTheme="minorHAnsi" w:hAnsiTheme="minorHAnsi"/>
          <w:sz w:val="22"/>
        </w:rPr>
        <w:t xml:space="preserve"> </w:t>
      </w:r>
      <w:r w:rsidR="0040388D" w:rsidRPr="00A93806">
        <w:rPr>
          <w:rFonts w:asciiTheme="minorHAnsi" w:eastAsiaTheme="minorHAnsi" w:hAnsiTheme="minorHAnsi" w:hint="eastAsia"/>
          <w:sz w:val="22"/>
        </w:rPr>
        <w:t xml:space="preserve">해당 기간 동안 </w:t>
      </w:r>
      <w:r w:rsidR="000B32DD" w:rsidRPr="00A93806">
        <w:rPr>
          <w:rFonts w:asciiTheme="minorHAnsi" w:eastAsiaTheme="minorHAnsi" w:hAnsiTheme="minorHAnsi" w:hint="eastAsia"/>
          <w:sz w:val="22"/>
        </w:rPr>
        <w:t>수급 및 양륙된 연료량은</w:t>
      </w:r>
      <w:r w:rsidRPr="00A93806">
        <w:rPr>
          <w:rFonts w:asciiTheme="minorHAnsi" w:eastAsiaTheme="minorHAnsi" w:hAnsiTheme="minorHAnsi" w:hint="eastAsia"/>
          <w:sz w:val="22"/>
        </w:rPr>
        <w:t xml:space="preserve"> </w:t>
      </w:r>
      <w:r w:rsidR="0040388D" w:rsidRPr="00A93806">
        <w:rPr>
          <w:rFonts w:asciiTheme="minorHAnsi" w:eastAsiaTheme="minorHAnsi" w:hAnsiTheme="minorHAnsi" w:hint="eastAsia"/>
          <w:sz w:val="22"/>
        </w:rPr>
        <w:t>선박</w:t>
      </w:r>
      <w:r w:rsidRPr="00A93806">
        <w:rPr>
          <w:rFonts w:asciiTheme="minorHAnsi" w:eastAsiaTheme="minorHAnsi" w:hAnsiTheme="minorHAnsi" w:hint="eastAsia"/>
          <w:sz w:val="22"/>
        </w:rPr>
        <w:t xml:space="preserve">기름기록부에 기재된 내용과 일치하여야 </w:t>
      </w:r>
      <w:r w:rsidR="00CC4259" w:rsidRPr="00A93806">
        <w:rPr>
          <w:rFonts w:asciiTheme="minorHAnsi" w:eastAsiaTheme="minorHAnsi" w:hAnsiTheme="minorHAnsi" w:hint="eastAsia"/>
          <w:sz w:val="22"/>
        </w:rPr>
        <w:t>하며,</w:t>
      </w:r>
      <w:r w:rsidR="000B32DD" w:rsidRPr="00A93806">
        <w:rPr>
          <w:rFonts w:asciiTheme="minorHAnsi" w:eastAsiaTheme="minorHAnsi" w:hAnsiTheme="minorHAnsi"/>
          <w:sz w:val="22"/>
        </w:rPr>
        <w:t xml:space="preserve"> </w:t>
      </w:r>
      <w:r w:rsidRPr="00A93806">
        <w:rPr>
          <w:rFonts w:asciiTheme="minorHAnsi" w:eastAsiaTheme="minorHAnsi" w:hAnsiTheme="minorHAnsi" w:hint="eastAsia"/>
          <w:sz w:val="22"/>
        </w:rPr>
        <w:t>연료유 공급서의 양과 실제 보급된 연료량의 차이가 발생한 경우, 문서 증빙서류를 통해 차이만큼 보완할 수 있</w:t>
      </w:r>
      <w:r w:rsidR="00CC4259" w:rsidRPr="00A93806">
        <w:rPr>
          <w:rFonts w:asciiTheme="minorHAnsi" w:eastAsiaTheme="minorHAnsi" w:hAnsiTheme="minorHAnsi" w:hint="eastAsia"/>
          <w:sz w:val="22"/>
        </w:rPr>
        <w:t>어야 한다.</w:t>
      </w:r>
      <w:r w:rsidR="00BC5E69" w:rsidRPr="00A93806">
        <w:rPr>
          <w:rFonts w:asciiTheme="minorHAnsi" w:eastAsiaTheme="minorHAnsi" w:hAnsiTheme="minorHAnsi"/>
          <w:sz w:val="22"/>
        </w:rPr>
        <w:t xml:space="preserve"> </w:t>
      </w:r>
      <w:r w:rsidR="00CC4259" w:rsidRPr="00A93806">
        <w:rPr>
          <w:rFonts w:asciiTheme="minorHAnsi" w:eastAsiaTheme="minorHAnsi" w:hAnsiTheme="minorHAnsi" w:hint="eastAsia"/>
          <w:sz w:val="22"/>
        </w:rPr>
        <w:t xml:space="preserve">데이터 보고기간에 지나쳐 선박이 항해하는 경우, 그 항해의 출발 및 도착 항구에서 탱크 계측을 하여야 하며 항해기간을 </w:t>
      </w:r>
      <w:r w:rsidR="005D6C94" w:rsidRPr="00A93806">
        <w:rPr>
          <w:rFonts w:asciiTheme="minorHAnsi" w:eastAsiaTheme="minorHAnsi" w:hAnsiTheme="minorHAnsi" w:hint="eastAsia"/>
          <w:sz w:val="22"/>
        </w:rPr>
        <w:t>이용</w:t>
      </w:r>
      <w:r w:rsidR="00CC4259" w:rsidRPr="00A93806">
        <w:rPr>
          <w:rFonts w:asciiTheme="minorHAnsi" w:eastAsiaTheme="minorHAnsi" w:hAnsiTheme="minorHAnsi" w:hint="eastAsia"/>
          <w:sz w:val="22"/>
        </w:rPr>
        <w:t xml:space="preserve">한 </w:t>
      </w:r>
      <w:r w:rsidR="005D6C94" w:rsidRPr="00A93806">
        <w:rPr>
          <w:rFonts w:asciiTheme="minorHAnsi" w:eastAsiaTheme="minorHAnsi" w:hAnsiTheme="minorHAnsi" w:hint="eastAsia"/>
          <w:sz w:val="22"/>
        </w:rPr>
        <w:t>이동</w:t>
      </w:r>
      <w:r w:rsidR="00CC4259" w:rsidRPr="00A93806">
        <w:rPr>
          <w:rFonts w:asciiTheme="minorHAnsi" w:eastAsiaTheme="minorHAnsi" w:hAnsiTheme="minorHAnsi" w:hint="eastAsia"/>
          <w:sz w:val="22"/>
        </w:rPr>
        <w:t>평균과 같</w:t>
      </w:r>
      <w:r w:rsidR="005D6C94" w:rsidRPr="00A93806">
        <w:rPr>
          <w:rFonts w:asciiTheme="minorHAnsi" w:eastAsiaTheme="minorHAnsi" w:hAnsiTheme="minorHAnsi" w:hint="eastAsia"/>
          <w:sz w:val="22"/>
        </w:rPr>
        <w:t>은</w:t>
      </w:r>
      <w:r w:rsidR="00CC4259" w:rsidRPr="00A93806">
        <w:rPr>
          <w:rFonts w:asciiTheme="minorHAnsi" w:eastAsiaTheme="minorHAnsi" w:hAnsiTheme="minorHAnsi" w:hint="eastAsia"/>
          <w:sz w:val="22"/>
        </w:rPr>
        <w:t xml:space="preserve"> 통계적 방법</w:t>
      </w:r>
      <w:r w:rsidR="005D6C94" w:rsidRPr="00A93806">
        <w:rPr>
          <w:rFonts w:asciiTheme="minorHAnsi" w:eastAsiaTheme="minorHAnsi" w:hAnsiTheme="minorHAnsi" w:hint="eastAsia"/>
          <w:sz w:val="22"/>
        </w:rPr>
        <w:t>이 사용되어야 한다.</w:t>
      </w:r>
      <w:r w:rsidR="00FE550D" w:rsidRPr="00A93806">
        <w:rPr>
          <w:rFonts w:asciiTheme="minorHAnsi" w:eastAsiaTheme="minorHAnsi" w:hAnsiTheme="minorHAnsi"/>
          <w:sz w:val="22"/>
        </w:rPr>
        <w:t xml:space="preserve"> </w:t>
      </w:r>
      <w:r w:rsidR="001E6C01" w:rsidRPr="00A93806">
        <w:rPr>
          <w:rFonts w:asciiTheme="minorHAnsi" w:eastAsiaTheme="minorHAnsi" w:hAnsiTheme="minorHAnsi" w:hint="eastAsia"/>
          <w:sz w:val="22"/>
        </w:rPr>
        <w:t>연료유 공급서</w:t>
      </w:r>
      <w:r w:rsidR="00FE550D" w:rsidRPr="00A93806">
        <w:rPr>
          <w:rFonts w:asciiTheme="minorHAnsi" w:eastAsiaTheme="minorHAnsi" w:hAnsiTheme="minorHAnsi" w:hint="eastAsia"/>
          <w:sz w:val="22"/>
        </w:rPr>
        <w:t>(BDN)</w:t>
      </w:r>
      <w:r w:rsidR="001E6C01" w:rsidRPr="00A93806">
        <w:rPr>
          <w:rFonts w:asciiTheme="minorHAnsi" w:eastAsiaTheme="minorHAnsi" w:hAnsiTheme="minorHAnsi" w:hint="eastAsia"/>
          <w:sz w:val="22"/>
        </w:rPr>
        <w:t>에</w:t>
      </w:r>
      <w:r w:rsidR="00FE550D" w:rsidRPr="00A93806">
        <w:rPr>
          <w:rFonts w:asciiTheme="minorHAnsi" w:eastAsiaTheme="minorHAnsi" w:hAnsiTheme="minorHAnsi"/>
          <w:sz w:val="22"/>
        </w:rPr>
        <w:t>는</w:t>
      </w:r>
      <w:r w:rsidR="00FE550D" w:rsidRPr="00A93806">
        <w:rPr>
          <w:rFonts w:asciiTheme="minorHAnsi" w:eastAsiaTheme="minorHAnsi" w:hAnsiTheme="minorHAnsi" w:hint="eastAsia"/>
          <w:sz w:val="22"/>
        </w:rPr>
        <w:t xml:space="preserve"> 최소한 M</w:t>
      </w:r>
      <w:r w:rsidR="00FE550D" w:rsidRPr="00A93806">
        <w:rPr>
          <w:rFonts w:asciiTheme="minorHAnsi" w:eastAsiaTheme="minorHAnsi" w:hAnsiTheme="minorHAnsi"/>
          <w:sz w:val="22"/>
        </w:rPr>
        <w:t>AROL Annex VI Appendix 5</w:t>
      </w:r>
      <w:r w:rsidR="00FE550D" w:rsidRPr="00A93806">
        <w:rPr>
          <w:rFonts w:asciiTheme="minorHAnsi" w:eastAsiaTheme="minorHAnsi" w:hAnsiTheme="minorHAnsi" w:hint="eastAsia"/>
          <w:sz w:val="22"/>
        </w:rPr>
        <w:t>에 언급된 아래의 정보를 포함하여야 한다.</w:t>
      </w:r>
    </w:p>
    <w:p w:rsidR="00FE550D" w:rsidRPr="00B85A6E" w:rsidRDefault="00FE550D" w:rsidP="00B85A6E">
      <w:pPr>
        <w:pStyle w:val="a8"/>
        <w:numPr>
          <w:ilvl w:val="0"/>
          <w:numId w:val="20"/>
        </w:numPr>
        <w:ind w:leftChars="0"/>
        <w:rPr>
          <w:rFonts w:asciiTheme="minorHAnsi" w:eastAsiaTheme="minorHAnsi" w:hAnsiTheme="minorHAnsi"/>
          <w:sz w:val="22"/>
        </w:rPr>
      </w:pPr>
      <w:r w:rsidRPr="00B85A6E">
        <w:rPr>
          <w:rFonts w:asciiTheme="minorHAnsi" w:eastAsiaTheme="minorHAnsi" w:hAnsiTheme="minorHAnsi" w:hint="eastAsia"/>
          <w:sz w:val="22"/>
        </w:rPr>
        <w:t xml:space="preserve">연료유 수급 선박의 선명 및 </w:t>
      </w:r>
      <w:r w:rsidRPr="00B85A6E">
        <w:rPr>
          <w:rFonts w:asciiTheme="minorHAnsi" w:eastAsiaTheme="minorHAnsi" w:hAnsiTheme="minorHAnsi"/>
          <w:sz w:val="22"/>
        </w:rPr>
        <w:t xml:space="preserve">IMO </w:t>
      </w:r>
      <w:r w:rsidRPr="00B85A6E">
        <w:rPr>
          <w:rFonts w:asciiTheme="minorHAnsi" w:eastAsiaTheme="minorHAnsi" w:hAnsiTheme="minorHAnsi" w:hint="eastAsia"/>
          <w:sz w:val="22"/>
        </w:rPr>
        <w:t>번호</w:t>
      </w:r>
    </w:p>
    <w:p w:rsidR="00FE550D" w:rsidRPr="00A93806" w:rsidRDefault="00FE550D" w:rsidP="00FE550D">
      <w:pPr>
        <w:pStyle w:val="a8"/>
        <w:numPr>
          <w:ilvl w:val="0"/>
          <w:numId w:val="20"/>
        </w:numPr>
        <w:ind w:leftChars="0"/>
        <w:rPr>
          <w:rFonts w:asciiTheme="minorHAnsi" w:eastAsiaTheme="minorHAnsi" w:hAnsiTheme="minorHAnsi"/>
          <w:sz w:val="22"/>
        </w:rPr>
      </w:pP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Pr="00A93806">
        <w:rPr>
          <w:rFonts w:asciiTheme="minorHAnsi" w:eastAsiaTheme="minorHAnsi" w:hAnsiTheme="minorHAnsi" w:hint="eastAsia"/>
          <w:sz w:val="22"/>
        </w:rPr>
        <w:t>수급항</w:t>
      </w:r>
      <w:proofErr w:type="spellEnd"/>
    </w:p>
    <w:p w:rsidR="00FE550D" w:rsidRPr="00A93806" w:rsidRDefault="00FE550D" w:rsidP="00FE550D">
      <w:pPr>
        <w:pStyle w:val="a8"/>
        <w:numPr>
          <w:ilvl w:val="0"/>
          <w:numId w:val="20"/>
        </w:numPr>
        <w:ind w:leftChars="0"/>
        <w:rPr>
          <w:rFonts w:asciiTheme="minorHAnsi" w:eastAsiaTheme="minorHAnsi" w:hAnsiTheme="minorHAnsi"/>
          <w:sz w:val="22"/>
        </w:rPr>
      </w:pP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연료유를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공급한 날짜</w:t>
      </w:r>
    </w:p>
    <w:p w:rsidR="00FE550D" w:rsidRPr="00A93806" w:rsidRDefault="00FE550D" w:rsidP="00FE550D">
      <w:pPr>
        <w:pStyle w:val="a8"/>
        <w:numPr>
          <w:ilvl w:val="0"/>
          <w:numId w:val="20"/>
        </w:numPr>
        <w:ind w:leftChars="0"/>
        <w:rPr>
          <w:rFonts w:asciiTheme="minorHAnsi" w:eastAsiaTheme="minorHAnsi" w:hAnsiTheme="minorHAnsi"/>
          <w:sz w:val="22"/>
        </w:rPr>
      </w:pP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공급자,</w:t>
      </w:r>
      <w:r w:rsidRPr="00A93806">
        <w:rPr>
          <w:rFonts w:asciiTheme="minorHAnsi" w:eastAsiaTheme="minorHAnsi" w:hAnsiTheme="minorHAnsi"/>
          <w:sz w:val="22"/>
        </w:rPr>
        <w:t xml:space="preserve"> </w:t>
      </w:r>
      <w:r w:rsidRPr="00A93806">
        <w:rPr>
          <w:rFonts w:asciiTheme="minorHAnsi" w:eastAsiaTheme="minorHAnsi" w:hAnsiTheme="minorHAnsi" w:hint="eastAsia"/>
          <w:sz w:val="22"/>
        </w:rPr>
        <w:t>주소,</w:t>
      </w:r>
      <w:r w:rsidRPr="00A93806">
        <w:rPr>
          <w:rFonts w:asciiTheme="minorHAnsi" w:eastAsiaTheme="minorHAnsi" w:hAnsiTheme="minorHAnsi"/>
          <w:sz w:val="22"/>
        </w:rPr>
        <w:t xml:space="preserve"> </w:t>
      </w:r>
      <w:r w:rsidRPr="00A93806">
        <w:rPr>
          <w:rFonts w:asciiTheme="minorHAnsi" w:eastAsiaTheme="minorHAnsi" w:hAnsiTheme="minorHAnsi" w:hint="eastAsia"/>
          <w:sz w:val="22"/>
        </w:rPr>
        <w:t>전화번호</w:t>
      </w:r>
    </w:p>
    <w:p w:rsidR="00FE550D" w:rsidRPr="00A93806" w:rsidRDefault="00FE550D" w:rsidP="00FE550D">
      <w:pPr>
        <w:pStyle w:val="a8"/>
        <w:numPr>
          <w:ilvl w:val="0"/>
          <w:numId w:val="20"/>
        </w:numPr>
        <w:ind w:leftChars="0"/>
        <w:rPr>
          <w:rFonts w:asciiTheme="minorHAnsi" w:eastAsiaTheme="minorHAnsi" w:hAnsiTheme="minorHAnsi"/>
          <w:sz w:val="22"/>
        </w:rPr>
      </w:pP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제품명</w:t>
      </w:r>
    </w:p>
    <w:p w:rsidR="00FE550D" w:rsidRPr="00A93806" w:rsidRDefault="00FE550D" w:rsidP="00FE550D">
      <w:pPr>
        <w:pStyle w:val="a8"/>
        <w:numPr>
          <w:ilvl w:val="0"/>
          <w:numId w:val="20"/>
        </w:numPr>
        <w:ind w:leftChars="0"/>
        <w:rPr>
          <w:rFonts w:asciiTheme="minorHAnsi" w:eastAsiaTheme="minorHAnsi" w:hAnsiTheme="minorHAnsi"/>
          <w:sz w:val="22"/>
        </w:rPr>
      </w:pP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양</w:t>
      </w:r>
    </w:p>
    <w:p w:rsidR="00FE550D" w:rsidRPr="00A93806" w:rsidRDefault="00FE550D" w:rsidP="00FE550D">
      <w:pPr>
        <w:pStyle w:val="a8"/>
        <w:numPr>
          <w:ilvl w:val="0"/>
          <w:numId w:val="20"/>
        </w:numPr>
        <w:ind w:leftChars="0"/>
        <w:rPr>
          <w:rFonts w:asciiTheme="minorHAnsi" w:eastAsiaTheme="minorHAnsi" w:hAnsiTheme="minorHAnsi"/>
          <w:sz w:val="22"/>
        </w:rPr>
      </w:pP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밀도(</w:t>
      </w:r>
      <w:r w:rsidRPr="00A93806">
        <w:rPr>
          <w:rFonts w:asciiTheme="minorHAnsi" w:eastAsiaTheme="minorHAnsi" w:hAnsiTheme="minorHAnsi"/>
          <w:sz w:val="22"/>
        </w:rPr>
        <w:t>at 15ºC)</w:t>
      </w:r>
    </w:p>
    <w:p w:rsidR="00FE550D" w:rsidRPr="00A93806" w:rsidRDefault="00FE550D" w:rsidP="00FE550D">
      <w:pPr>
        <w:pStyle w:val="a8"/>
        <w:numPr>
          <w:ilvl w:val="0"/>
          <w:numId w:val="20"/>
        </w:numPr>
        <w:ind w:leftChars="0"/>
        <w:rPr>
          <w:rFonts w:asciiTheme="minorHAnsi" w:eastAsiaTheme="minorHAnsi" w:hAnsiTheme="minorHAnsi"/>
          <w:sz w:val="22"/>
        </w:rPr>
      </w:pPr>
      <w:r w:rsidRPr="00A93806">
        <w:rPr>
          <w:rFonts w:asciiTheme="minorHAnsi" w:eastAsiaTheme="minorHAnsi" w:hAnsiTheme="minorHAnsi" w:hint="eastAsia"/>
          <w:sz w:val="22"/>
        </w:rPr>
        <w:t>황 함유량</w:t>
      </w:r>
      <w:r w:rsidR="00B85A6E">
        <w:rPr>
          <w:rFonts w:asciiTheme="minorHAnsi" w:eastAsiaTheme="minorHAnsi" w:hAnsiTheme="minorHAnsi" w:hint="eastAsia"/>
          <w:sz w:val="22"/>
        </w:rPr>
        <w:t>(</w:t>
      </w:r>
      <w:r w:rsidRPr="00A93806">
        <w:rPr>
          <w:rFonts w:asciiTheme="minorHAnsi" w:eastAsiaTheme="minorHAnsi" w:hAnsiTheme="minorHAnsi"/>
          <w:sz w:val="22"/>
        </w:rPr>
        <w:t>%</w:t>
      </w:r>
      <w:r w:rsidRPr="00A93806">
        <w:rPr>
          <w:rFonts w:asciiTheme="minorHAnsi" w:eastAsiaTheme="minorHAnsi" w:hAnsiTheme="minorHAnsi" w:hint="eastAsia"/>
          <w:sz w:val="22"/>
        </w:rPr>
        <w:t>m/m)</w:t>
      </w:r>
    </w:p>
    <w:p w:rsidR="00FE550D" w:rsidRPr="00A93806" w:rsidRDefault="00FE550D" w:rsidP="00FE550D">
      <w:pPr>
        <w:ind w:left="567"/>
        <w:rPr>
          <w:rFonts w:asciiTheme="minorHAnsi" w:eastAsiaTheme="minorHAnsi" w:hAnsiTheme="minorHAnsi"/>
          <w:sz w:val="22"/>
        </w:rPr>
      </w:pPr>
      <w:r w:rsidRPr="00A93806">
        <w:rPr>
          <w:rFonts w:asciiTheme="minorHAnsi" w:eastAsiaTheme="minorHAnsi" w:hAnsiTheme="minorHAnsi" w:hint="eastAsia"/>
          <w:sz w:val="22"/>
        </w:rPr>
        <w:t xml:space="preserve">상기 사항의 </w:t>
      </w: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양</w:t>
      </w:r>
      <w:r w:rsidRPr="00A93806">
        <w:rPr>
          <w:rFonts w:asciiTheme="minorHAnsi" w:eastAsiaTheme="minorHAnsi" w:hAnsiTheme="minorHAnsi"/>
          <w:sz w:val="22"/>
        </w:rPr>
        <w:t>(Quantity in metric tons)</w:t>
      </w:r>
      <w:r w:rsidRPr="00A93806">
        <w:rPr>
          <w:rFonts w:asciiTheme="minorHAnsi" w:eastAsiaTheme="minorHAnsi" w:hAnsiTheme="minorHAnsi" w:hint="eastAsia"/>
          <w:sz w:val="22"/>
        </w:rPr>
        <w:t xml:space="preserve">을 바탕으로 연간 </w:t>
      </w: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수급 총량을 계산 할 수 있다.</w:t>
      </w:r>
    </w:p>
    <w:p w:rsidR="00F069C1" w:rsidRPr="00FE550D" w:rsidRDefault="00F069C1" w:rsidP="00FE2CDC">
      <w:pPr>
        <w:rPr>
          <w:rFonts w:asciiTheme="minorHAnsi" w:eastAsiaTheme="minorHAnsi" w:hAnsiTheme="minorHAnsi"/>
          <w:color w:val="FF0000"/>
          <w:sz w:val="22"/>
        </w:rPr>
      </w:pPr>
    </w:p>
    <w:p w:rsidR="00B72B69" w:rsidRDefault="00BA4815" w:rsidP="00F7630A">
      <w:pPr>
        <w:pStyle w:val="a8"/>
        <w:numPr>
          <w:ilvl w:val="0"/>
          <w:numId w:val="3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  <w:szCs w:val="26"/>
        </w:rPr>
      </w:pPr>
      <w:r w:rsidRPr="00CC4259">
        <w:rPr>
          <w:rFonts w:asciiTheme="minorHAnsi" w:eastAsiaTheme="minorHAnsi" w:hAnsiTheme="minorHAnsi" w:hint="eastAsia"/>
          <w:sz w:val="22"/>
          <w:szCs w:val="26"/>
        </w:rPr>
        <w:t xml:space="preserve">방법 </w:t>
      </w:r>
      <w:r w:rsidRPr="00CC4259">
        <w:rPr>
          <w:rFonts w:asciiTheme="minorHAnsi" w:eastAsiaTheme="minorHAnsi" w:hAnsiTheme="minorHAnsi"/>
          <w:sz w:val="22"/>
          <w:szCs w:val="26"/>
        </w:rPr>
        <w:t>“</w:t>
      </w:r>
      <w:r w:rsidRPr="00CC4259">
        <w:rPr>
          <w:rFonts w:asciiTheme="minorHAnsi" w:eastAsiaTheme="minorHAnsi" w:hAnsiTheme="minorHAnsi" w:hint="eastAsia"/>
          <w:sz w:val="22"/>
          <w:szCs w:val="26"/>
        </w:rPr>
        <w:t>B</w:t>
      </w:r>
      <w:proofErr w:type="gramStart"/>
      <w:r w:rsidRPr="00CC4259">
        <w:rPr>
          <w:rFonts w:asciiTheme="minorHAnsi" w:eastAsiaTheme="minorHAnsi" w:hAnsiTheme="minorHAnsi"/>
          <w:sz w:val="22"/>
          <w:szCs w:val="26"/>
        </w:rPr>
        <w:t>” :</w:t>
      </w:r>
      <w:proofErr w:type="gramEnd"/>
      <w:r w:rsidRPr="00CC4259">
        <w:rPr>
          <w:rFonts w:asciiTheme="minorHAnsi" w:eastAsiaTheme="minorHAnsi" w:hAnsiTheme="minorHAnsi"/>
          <w:sz w:val="22"/>
          <w:szCs w:val="26"/>
        </w:rPr>
        <w:t xml:space="preserve"> </w:t>
      </w:r>
      <w:r w:rsidR="005B6A20" w:rsidRPr="00CC4259">
        <w:rPr>
          <w:rFonts w:asciiTheme="minorHAnsi" w:eastAsiaTheme="minorHAnsi" w:hAnsiTheme="minorHAnsi" w:hint="eastAsia"/>
          <w:sz w:val="22"/>
          <w:szCs w:val="26"/>
        </w:rPr>
        <w:t>유량계(Flow Meters</w:t>
      </w:r>
      <w:r w:rsidR="005B6A20" w:rsidRPr="00CC4259">
        <w:rPr>
          <w:rFonts w:asciiTheme="minorHAnsi" w:eastAsiaTheme="minorHAnsi" w:hAnsiTheme="minorHAnsi"/>
          <w:sz w:val="22"/>
          <w:szCs w:val="26"/>
        </w:rPr>
        <w:t>)</w:t>
      </w:r>
      <w:r w:rsidR="00A94051" w:rsidRPr="00CC4259">
        <w:rPr>
          <w:rFonts w:asciiTheme="minorHAnsi" w:eastAsiaTheme="minorHAnsi" w:hAnsiTheme="minorHAnsi" w:hint="eastAsia"/>
          <w:sz w:val="22"/>
          <w:szCs w:val="26"/>
        </w:rPr>
        <w:t>를 이용하는</w:t>
      </w:r>
      <w:r w:rsidR="005B6A20" w:rsidRPr="00CC4259">
        <w:rPr>
          <w:rFonts w:asciiTheme="minorHAnsi" w:eastAsiaTheme="minorHAnsi" w:hAnsiTheme="minorHAnsi" w:hint="eastAsia"/>
          <w:sz w:val="22"/>
          <w:szCs w:val="26"/>
        </w:rPr>
        <w:t xml:space="preserve"> 방법</w:t>
      </w:r>
    </w:p>
    <w:p w:rsidR="00363D77" w:rsidRPr="00DD393E" w:rsidRDefault="005B6A20" w:rsidP="00B72B69">
      <w:pPr>
        <w:pStyle w:val="a8"/>
        <w:wordWrap/>
        <w:spacing w:line="400" w:lineRule="atLeast"/>
        <w:ind w:leftChars="0" w:left="504"/>
        <w:rPr>
          <w:rFonts w:asciiTheme="minorHAnsi" w:eastAsiaTheme="minorHAnsi" w:hAnsiTheme="minorHAnsi"/>
          <w:color w:val="FF0000"/>
          <w:sz w:val="22"/>
          <w:szCs w:val="26"/>
        </w:rPr>
      </w:pPr>
      <w:r w:rsidRPr="00B72B69">
        <w:rPr>
          <w:rFonts w:asciiTheme="minorHAnsi" w:eastAsiaTheme="minorHAnsi" w:hAnsiTheme="minorHAnsi" w:hint="eastAsia"/>
          <w:sz w:val="22"/>
        </w:rPr>
        <w:t xml:space="preserve">이 방법은 유량계를 </w:t>
      </w:r>
      <w:r w:rsidR="00A94051" w:rsidRPr="00B72B69">
        <w:rPr>
          <w:rFonts w:asciiTheme="minorHAnsi" w:eastAsiaTheme="minorHAnsi" w:hAnsiTheme="minorHAnsi" w:hint="eastAsia"/>
          <w:sz w:val="22"/>
        </w:rPr>
        <w:t>이</w:t>
      </w:r>
      <w:r w:rsidRPr="00B72B69">
        <w:rPr>
          <w:rFonts w:asciiTheme="minorHAnsi" w:eastAsiaTheme="minorHAnsi" w:hAnsiTheme="minorHAnsi" w:hint="eastAsia"/>
          <w:sz w:val="22"/>
        </w:rPr>
        <w:t xml:space="preserve">용하여 본선의 </w:t>
      </w:r>
      <w:proofErr w:type="spellStart"/>
      <w:r w:rsidRPr="00B72B69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B72B69">
        <w:rPr>
          <w:rFonts w:asciiTheme="minorHAnsi" w:eastAsiaTheme="minorHAnsi" w:hAnsiTheme="minorHAnsi" w:hint="eastAsia"/>
          <w:sz w:val="22"/>
        </w:rPr>
        <w:t xml:space="preserve"> 유량을 측정</w:t>
      </w:r>
      <w:r w:rsidR="00A94051" w:rsidRPr="00B72B69">
        <w:rPr>
          <w:rFonts w:asciiTheme="minorHAnsi" w:eastAsiaTheme="minorHAnsi" w:hAnsiTheme="minorHAnsi" w:hint="eastAsia"/>
          <w:sz w:val="22"/>
        </w:rPr>
        <w:t>함으로써</w:t>
      </w:r>
      <w:r w:rsidRPr="00B72B69">
        <w:rPr>
          <w:rFonts w:asciiTheme="minorHAnsi" w:eastAsiaTheme="minorHAnsi" w:hAnsiTheme="minorHAnsi" w:hint="eastAsia"/>
          <w:sz w:val="22"/>
        </w:rPr>
        <w:t xml:space="preserve"> 연료유의 연간</w:t>
      </w:r>
      <w:r w:rsidR="00A30BA5">
        <w:rPr>
          <w:rFonts w:asciiTheme="minorHAnsi" w:eastAsiaTheme="minorHAnsi" w:hAnsiTheme="minorHAnsi" w:hint="eastAsia"/>
          <w:sz w:val="22"/>
        </w:rPr>
        <w:t xml:space="preserve"> </w:t>
      </w:r>
      <w:r w:rsidRPr="00B72B69">
        <w:rPr>
          <w:rFonts w:asciiTheme="minorHAnsi" w:eastAsiaTheme="minorHAnsi" w:hAnsiTheme="minorHAnsi" w:hint="eastAsia"/>
          <w:sz w:val="22"/>
        </w:rPr>
        <w:t>총</w:t>
      </w:r>
      <w:r w:rsidR="00A94051" w:rsidRPr="00B72B69">
        <w:rPr>
          <w:rFonts w:asciiTheme="minorHAnsi" w:eastAsiaTheme="minorHAnsi" w:hAnsiTheme="minorHAnsi" w:hint="eastAsia"/>
          <w:sz w:val="22"/>
        </w:rPr>
        <w:t xml:space="preserve"> 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A94051" w:rsidRPr="00B72B69">
        <w:rPr>
          <w:rFonts w:asciiTheme="minorHAnsi" w:eastAsiaTheme="minorHAnsi" w:hAnsiTheme="minorHAnsi" w:hint="eastAsia"/>
          <w:sz w:val="22"/>
        </w:rPr>
        <w:t>량</w:t>
      </w:r>
      <w:r w:rsidRPr="00B72B69">
        <w:rPr>
          <w:rFonts w:asciiTheme="minorHAnsi" w:eastAsiaTheme="minorHAnsi" w:hAnsiTheme="minorHAnsi" w:hint="eastAsia"/>
          <w:sz w:val="22"/>
        </w:rPr>
        <w:t xml:space="preserve">을 </w:t>
      </w:r>
      <w:r w:rsidR="00A94051" w:rsidRPr="00B72B69">
        <w:rPr>
          <w:rFonts w:asciiTheme="minorHAnsi" w:eastAsiaTheme="minorHAnsi" w:hAnsiTheme="minorHAnsi" w:hint="eastAsia"/>
          <w:sz w:val="22"/>
        </w:rPr>
        <w:t>확인</w:t>
      </w:r>
      <w:r w:rsidRPr="00B72B69">
        <w:rPr>
          <w:rFonts w:asciiTheme="minorHAnsi" w:eastAsiaTheme="minorHAnsi" w:hAnsiTheme="minorHAnsi" w:hint="eastAsia"/>
          <w:sz w:val="22"/>
        </w:rPr>
        <w:t xml:space="preserve">한다. </w:t>
      </w:r>
      <w:r w:rsidR="00173E32" w:rsidRPr="00B72B69">
        <w:rPr>
          <w:rFonts w:asciiTheme="minorHAnsi" w:eastAsiaTheme="minorHAnsi" w:hAnsiTheme="minorHAnsi" w:hint="eastAsia"/>
          <w:sz w:val="22"/>
        </w:rPr>
        <w:t>연간</w:t>
      </w:r>
      <w:r w:rsidR="00173E32" w:rsidRPr="00B72B69">
        <w:rPr>
          <w:rFonts w:asciiTheme="minorHAnsi" w:eastAsiaTheme="minorHAnsi" w:hAnsiTheme="minorHAnsi"/>
          <w:sz w:val="22"/>
        </w:rPr>
        <w:t xml:space="preserve"> 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173E32" w:rsidRPr="00B72B69">
        <w:rPr>
          <w:rFonts w:asciiTheme="minorHAnsi" w:eastAsiaTheme="minorHAnsi" w:hAnsiTheme="minorHAnsi"/>
          <w:sz w:val="22"/>
        </w:rPr>
        <w:t xml:space="preserve">량은 </w:t>
      </w:r>
      <w:r w:rsidR="00173E32" w:rsidRPr="00B72B69">
        <w:rPr>
          <w:rFonts w:asciiTheme="minorHAnsi" w:eastAsiaTheme="minorHAnsi" w:hAnsiTheme="minorHAnsi" w:hint="eastAsia"/>
          <w:sz w:val="22"/>
        </w:rPr>
        <w:t>선박에 설치된 유량계</w:t>
      </w:r>
      <w:r w:rsidR="00173E32" w:rsidRPr="00B72B69">
        <w:rPr>
          <w:rFonts w:asciiTheme="minorHAnsi" w:eastAsiaTheme="minorHAnsi" w:hAnsiTheme="minorHAnsi"/>
          <w:sz w:val="22"/>
        </w:rPr>
        <w:t>로</w:t>
      </w:r>
      <w:r w:rsidR="00173E32" w:rsidRPr="00B72B69">
        <w:rPr>
          <w:rFonts w:asciiTheme="minorHAnsi" w:eastAsiaTheme="minorHAnsi" w:hAnsiTheme="minorHAnsi" w:hint="eastAsia"/>
          <w:sz w:val="22"/>
        </w:rPr>
        <w:t xml:space="preserve"> 측정한 모든 연료 소모 과정에 있는 일일 연료 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173E32" w:rsidRPr="00B72B69">
        <w:rPr>
          <w:rFonts w:asciiTheme="minorHAnsi" w:eastAsiaTheme="minorHAnsi" w:hAnsiTheme="minorHAnsi" w:hint="eastAsia"/>
          <w:sz w:val="22"/>
        </w:rPr>
        <w:t>량의 합</w:t>
      </w:r>
      <w:r w:rsidR="00871EF0" w:rsidRPr="00B72B69">
        <w:rPr>
          <w:rFonts w:asciiTheme="minorHAnsi" w:eastAsiaTheme="minorHAnsi" w:hAnsiTheme="minorHAnsi" w:hint="eastAsia"/>
          <w:sz w:val="22"/>
        </w:rPr>
        <w:t>산으로</w:t>
      </w:r>
      <w:r w:rsidR="00173E32" w:rsidRPr="00B72B69">
        <w:rPr>
          <w:rFonts w:asciiTheme="minorHAnsi" w:eastAsiaTheme="minorHAnsi" w:hAnsiTheme="minorHAnsi" w:hint="eastAsia"/>
          <w:sz w:val="22"/>
        </w:rPr>
        <w:t xml:space="preserve"> </w:t>
      </w:r>
      <w:r w:rsidR="00173E32" w:rsidRPr="00B72B69">
        <w:rPr>
          <w:rFonts w:asciiTheme="minorHAnsi" w:eastAsiaTheme="minorHAnsi" w:hAnsiTheme="minorHAnsi"/>
          <w:sz w:val="22"/>
        </w:rPr>
        <w:t>산정</w:t>
      </w:r>
      <w:r w:rsidR="00871EF0" w:rsidRPr="00B72B69">
        <w:rPr>
          <w:rFonts w:asciiTheme="minorHAnsi" w:eastAsiaTheme="minorHAnsi" w:hAnsiTheme="minorHAnsi" w:hint="eastAsia"/>
          <w:sz w:val="22"/>
        </w:rPr>
        <w:t xml:space="preserve"> 가능하다.</w:t>
      </w:r>
      <w:r w:rsidR="00173E32" w:rsidRPr="00B72B69">
        <w:rPr>
          <w:rFonts w:asciiTheme="minorHAnsi" w:eastAsiaTheme="minorHAnsi" w:hAnsiTheme="minorHAnsi"/>
          <w:sz w:val="22"/>
        </w:rPr>
        <w:t xml:space="preserve"> </w:t>
      </w:r>
      <w:r w:rsidR="00173E32" w:rsidRPr="00B72B69">
        <w:rPr>
          <w:rFonts w:asciiTheme="minorHAnsi" w:eastAsiaTheme="minorHAnsi" w:hAnsiTheme="minorHAnsi" w:hint="eastAsia"/>
          <w:sz w:val="22"/>
        </w:rPr>
        <w:t xml:space="preserve">사용되는 </w:t>
      </w:r>
      <w:r w:rsidR="00173E32" w:rsidRPr="00B72B69">
        <w:rPr>
          <w:rFonts w:asciiTheme="minorHAnsi" w:eastAsiaTheme="minorHAnsi" w:hAnsiTheme="minorHAnsi" w:hint="eastAsia"/>
          <w:sz w:val="22"/>
        </w:rPr>
        <w:lastRenderedPageBreak/>
        <w:t>유량계는 선내의 모든 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173E32" w:rsidRPr="00B72B69">
        <w:rPr>
          <w:rFonts w:asciiTheme="minorHAnsi" w:eastAsiaTheme="minorHAnsi" w:hAnsiTheme="minorHAnsi" w:hint="eastAsia"/>
          <w:sz w:val="22"/>
        </w:rPr>
        <w:t xml:space="preserve">량을 측정할 수 있도록 설치되어야 </w:t>
      </w:r>
      <w:r w:rsidR="00871EF0" w:rsidRPr="00B72B69">
        <w:rPr>
          <w:rFonts w:asciiTheme="minorHAnsi" w:eastAsiaTheme="minorHAnsi" w:hAnsiTheme="minorHAnsi" w:hint="eastAsia"/>
          <w:sz w:val="22"/>
        </w:rPr>
        <w:t xml:space="preserve">하며 </w:t>
      </w:r>
      <w:r w:rsidR="003609F9" w:rsidRPr="00B72B69">
        <w:rPr>
          <w:rFonts w:asciiTheme="minorHAnsi" w:eastAsiaTheme="minorHAnsi" w:hAnsiTheme="minorHAnsi" w:hint="eastAsia"/>
          <w:sz w:val="22"/>
        </w:rPr>
        <w:t xml:space="preserve">이 계획서 </w:t>
      </w:r>
      <w:r w:rsidR="003609F9" w:rsidRPr="00A93806">
        <w:rPr>
          <w:rFonts w:asciiTheme="minorHAnsi" w:eastAsiaTheme="minorHAnsi" w:hAnsiTheme="minorHAnsi" w:hint="eastAsia"/>
          <w:sz w:val="22"/>
        </w:rPr>
        <w:t>상에 유량계에 대한 정보가 기재 되어야 한다.</w:t>
      </w:r>
      <w:r w:rsidR="003609F9" w:rsidRPr="00A93806">
        <w:rPr>
          <w:rFonts w:asciiTheme="minorHAnsi" w:eastAsiaTheme="minorHAnsi" w:hAnsiTheme="minorHAnsi"/>
          <w:sz w:val="22"/>
        </w:rPr>
        <w:t xml:space="preserve"> </w:t>
      </w:r>
      <w:r w:rsidR="003609F9" w:rsidRPr="00A93806">
        <w:rPr>
          <w:rFonts w:asciiTheme="minorHAnsi" w:eastAsiaTheme="minorHAnsi" w:hAnsiTheme="minorHAnsi" w:hint="eastAsia"/>
          <w:sz w:val="22"/>
        </w:rPr>
        <w:t xml:space="preserve">유량계가 </w:t>
      </w:r>
      <w:proofErr w:type="spellStart"/>
      <w:r w:rsidR="003609F9" w:rsidRPr="00A93806">
        <w:rPr>
          <w:rFonts w:asciiTheme="minorHAnsi" w:eastAsiaTheme="minorHAnsi" w:hAnsiTheme="minorHAnsi" w:hint="eastAsia"/>
          <w:sz w:val="22"/>
        </w:rPr>
        <w:t>고장나는</w:t>
      </w:r>
      <w:proofErr w:type="spellEnd"/>
      <w:r w:rsidR="003609F9" w:rsidRPr="00A93806">
        <w:rPr>
          <w:rFonts w:asciiTheme="minorHAnsi" w:eastAsiaTheme="minorHAnsi" w:hAnsiTheme="minorHAnsi" w:hint="eastAsia"/>
          <w:sz w:val="22"/>
        </w:rPr>
        <w:t xml:space="preserve"> 경우를 대비하여 </w:t>
      </w:r>
      <w:proofErr w:type="spellStart"/>
      <w:r w:rsidR="003609F9"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3609F9" w:rsidRPr="00A93806">
        <w:rPr>
          <w:rFonts w:asciiTheme="minorHAnsi" w:eastAsiaTheme="minorHAnsi" w:hAnsiTheme="minorHAnsi" w:hint="eastAsia"/>
          <w:sz w:val="22"/>
        </w:rPr>
        <w:t xml:space="preserve"> 탱크의 잔량을 </w:t>
      </w:r>
      <w:proofErr w:type="spellStart"/>
      <w:r w:rsidR="003609F9" w:rsidRPr="00A93806">
        <w:rPr>
          <w:rFonts w:asciiTheme="minorHAnsi" w:eastAsiaTheme="minorHAnsi" w:hAnsiTheme="minorHAnsi" w:hint="eastAsia"/>
          <w:sz w:val="22"/>
        </w:rPr>
        <w:t>직접계측하거나</w:t>
      </w:r>
      <w:proofErr w:type="spellEnd"/>
      <w:r w:rsidR="003609F9" w:rsidRPr="00A93806">
        <w:rPr>
          <w:rFonts w:asciiTheme="minorHAnsi" w:eastAsiaTheme="minorHAnsi" w:hAnsiTheme="minorHAnsi" w:hint="eastAsia"/>
          <w:sz w:val="22"/>
        </w:rPr>
        <w:t xml:space="preserve"> 기타 다른 대안이 수행되어야 한다.</w:t>
      </w:r>
      <w:r w:rsidR="00590FC5" w:rsidRPr="00A93806">
        <w:rPr>
          <w:rFonts w:asciiTheme="minorHAnsi" w:eastAsiaTheme="minorHAnsi" w:hAnsiTheme="minorHAnsi"/>
          <w:sz w:val="22"/>
        </w:rPr>
        <w:t xml:space="preserve"> </w:t>
      </w:r>
      <w:r w:rsidR="00481FC7" w:rsidRPr="00A93806">
        <w:rPr>
          <w:rFonts w:asciiTheme="minorHAnsi" w:eastAsiaTheme="minorHAnsi" w:hAnsiTheme="minorHAnsi" w:hint="eastAsia"/>
          <w:sz w:val="22"/>
        </w:rPr>
        <w:t xml:space="preserve">유량계가 </w:t>
      </w:r>
      <w:proofErr w:type="spellStart"/>
      <w:r w:rsidR="00481FC7" w:rsidRPr="00A93806">
        <w:rPr>
          <w:rFonts w:asciiTheme="minorHAnsi" w:eastAsiaTheme="minorHAnsi" w:hAnsiTheme="minorHAnsi" w:hint="eastAsia"/>
          <w:sz w:val="22"/>
        </w:rPr>
        <w:t>데일리</w:t>
      </w:r>
      <w:proofErr w:type="spellEnd"/>
      <w:r w:rsidR="00481FC7" w:rsidRPr="00A93806">
        <w:rPr>
          <w:rFonts w:asciiTheme="minorHAnsi" w:eastAsiaTheme="minorHAnsi" w:hAnsiTheme="minorHAnsi" w:hint="eastAsia"/>
          <w:sz w:val="22"/>
        </w:rPr>
        <w:t xml:space="preserve"> 탱크(</w:t>
      </w:r>
      <w:r w:rsidR="00481FC7" w:rsidRPr="00A93806">
        <w:rPr>
          <w:rFonts w:asciiTheme="minorHAnsi" w:eastAsiaTheme="minorHAnsi" w:hAnsiTheme="minorHAnsi"/>
          <w:sz w:val="22"/>
        </w:rPr>
        <w:t xml:space="preserve">Daily tank) </w:t>
      </w:r>
      <w:r w:rsidR="00481FC7" w:rsidRPr="00A93806">
        <w:rPr>
          <w:rFonts w:asciiTheme="minorHAnsi" w:eastAsiaTheme="minorHAnsi" w:hAnsiTheme="minorHAnsi" w:hint="eastAsia"/>
          <w:sz w:val="22"/>
        </w:rPr>
        <w:t>후단에 설치되는 경우,</w:t>
      </w:r>
      <w:r w:rsidR="00481FC7" w:rsidRPr="00A93806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="00481FC7" w:rsidRPr="00A93806">
        <w:rPr>
          <w:rFonts w:asciiTheme="minorHAnsi" w:eastAsiaTheme="minorHAnsi" w:hAnsiTheme="minorHAnsi" w:hint="eastAsia"/>
          <w:sz w:val="22"/>
        </w:rPr>
        <w:t>슬러지</w:t>
      </w:r>
      <w:r w:rsidR="00DD393E" w:rsidRPr="00A93806">
        <w:rPr>
          <w:rFonts w:asciiTheme="minorHAnsi" w:eastAsiaTheme="minorHAnsi" w:hAnsiTheme="minorHAnsi" w:hint="eastAsia"/>
          <w:sz w:val="22"/>
        </w:rPr>
        <w:t>는</w:t>
      </w:r>
      <w:proofErr w:type="spellEnd"/>
      <w:r w:rsidR="00481FC7" w:rsidRPr="00A93806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="00481FC7" w:rsidRPr="00A93806">
        <w:rPr>
          <w:rFonts w:asciiTheme="minorHAnsi" w:eastAsiaTheme="minorHAnsi" w:hAnsiTheme="minorHAnsi" w:hint="eastAsia"/>
          <w:sz w:val="22"/>
        </w:rPr>
        <w:t>데일리</w:t>
      </w:r>
      <w:proofErr w:type="spellEnd"/>
      <w:r w:rsidR="00481FC7" w:rsidRPr="00A93806">
        <w:rPr>
          <w:rFonts w:asciiTheme="minorHAnsi" w:eastAsiaTheme="minorHAnsi" w:hAnsiTheme="minorHAnsi" w:hint="eastAsia"/>
          <w:sz w:val="22"/>
        </w:rPr>
        <w:t xml:space="preserve"> 탱크에 공급되기 전에 연료유로부터 제거</w:t>
      </w:r>
      <w:r w:rsidR="00DD393E" w:rsidRPr="00A93806">
        <w:rPr>
          <w:rFonts w:asciiTheme="minorHAnsi" w:eastAsiaTheme="minorHAnsi" w:hAnsiTheme="minorHAnsi" w:hint="eastAsia"/>
          <w:sz w:val="22"/>
        </w:rPr>
        <w:t>되므로</w:t>
      </w:r>
      <w:r w:rsidR="00481FC7" w:rsidRPr="00A93806">
        <w:rPr>
          <w:rFonts w:asciiTheme="minorHAnsi" w:eastAsiaTheme="minorHAnsi" w:hAnsiTheme="minorHAnsi"/>
          <w:sz w:val="22"/>
        </w:rPr>
        <w:t xml:space="preserve"> </w:t>
      </w:r>
      <w:r w:rsidR="00DD393E" w:rsidRPr="00A93806">
        <w:rPr>
          <w:rFonts w:asciiTheme="minorHAnsi" w:eastAsiaTheme="minorHAnsi" w:hAnsiTheme="minorHAnsi" w:hint="eastAsia"/>
          <w:sz w:val="22"/>
        </w:rPr>
        <w:t xml:space="preserve">이 </w:t>
      </w:r>
      <w:proofErr w:type="spellStart"/>
      <w:r w:rsidR="00481FC7"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481FC7" w:rsidRPr="00A93806">
        <w:rPr>
          <w:rFonts w:asciiTheme="minorHAnsi" w:eastAsiaTheme="minorHAnsi" w:hAnsiTheme="minorHAnsi" w:hint="eastAsia"/>
          <w:sz w:val="22"/>
        </w:rPr>
        <w:t xml:space="preserve"> 측정방법은 </w:t>
      </w:r>
      <w:proofErr w:type="spellStart"/>
      <w:r w:rsidR="00DD393E" w:rsidRPr="00A93806">
        <w:rPr>
          <w:rFonts w:asciiTheme="minorHAnsi" w:eastAsiaTheme="minorHAnsi" w:hAnsiTheme="minorHAnsi" w:hint="eastAsia"/>
          <w:sz w:val="22"/>
        </w:rPr>
        <w:t>슬러지에</w:t>
      </w:r>
      <w:proofErr w:type="spellEnd"/>
      <w:r w:rsidR="00DD393E" w:rsidRPr="00A93806">
        <w:rPr>
          <w:rFonts w:asciiTheme="minorHAnsi" w:eastAsiaTheme="minorHAnsi" w:hAnsiTheme="minorHAnsi" w:hint="eastAsia"/>
          <w:sz w:val="22"/>
        </w:rPr>
        <w:t xml:space="preserve"> 대하여 별도로 </w:t>
      </w:r>
      <w:r w:rsidR="00481FC7" w:rsidRPr="00A93806">
        <w:rPr>
          <w:rFonts w:asciiTheme="minorHAnsi" w:eastAsiaTheme="minorHAnsi" w:hAnsiTheme="minorHAnsi" w:hint="eastAsia"/>
          <w:sz w:val="22"/>
        </w:rPr>
        <w:t xml:space="preserve">교정할 </w:t>
      </w:r>
      <w:r w:rsidR="00DD393E" w:rsidRPr="00A93806">
        <w:rPr>
          <w:rFonts w:asciiTheme="minorHAnsi" w:eastAsiaTheme="minorHAnsi" w:hAnsiTheme="minorHAnsi" w:hint="eastAsia"/>
          <w:sz w:val="22"/>
        </w:rPr>
        <w:t>필요는</w:t>
      </w:r>
      <w:r w:rsidR="00481FC7" w:rsidRPr="00A93806">
        <w:rPr>
          <w:rFonts w:asciiTheme="minorHAnsi" w:eastAsiaTheme="minorHAnsi" w:hAnsiTheme="minorHAnsi" w:hint="eastAsia"/>
          <w:sz w:val="22"/>
        </w:rPr>
        <w:t xml:space="preserve"> 없다.</w:t>
      </w:r>
    </w:p>
    <w:p w:rsidR="00481FC7" w:rsidRPr="00F069C1" w:rsidRDefault="00481FC7" w:rsidP="00FE2CDC">
      <w:pPr>
        <w:rPr>
          <w:rFonts w:asciiTheme="minorHAnsi" w:eastAsiaTheme="minorHAnsi" w:hAnsiTheme="minorHAnsi"/>
          <w:color w:val="FF0000"/>
          <w:sz w:val="22"/>
        </w:rPr>
      </w:pPr>
      <w:r w:rsidRPr="00F069C1">
        <w:rPr>
          <w:rFonts w:asciiTheme="minorHAnsi" w:eastAsiaTheme="minorHAnsi" w:hAnsiTheme="minorHAnsi"/>
          <w:color w:val="FF0000"/>
          <w:sz w:val="22"/>
        </w:rPr>
        <w:t xml:space="preserve"> </w:t>
      </w:r>
    </w:p>
    <w:tbl>
      <w:tblPr>
        <w:tblStyle w:val="a7"/>
        <w:tblW w:w="9138" w:type="dxa"/>
        <w:jc w:val="center"/>
        <w:tblLook w:val="04A0" w:firstRow="1" w:lastRow="0" w:firstColumn="1" w:lastColumn="0" w:noHBand="0" w:noVBand="1"/>
      </w:tblPr>
      <w:tblGrid>
        <w:gridCol w:w="1417"/>
        <w:gridCol w:w="1839"/>
        <w:gridCol w:w="1842"/>
        <w:gridCol w:w="2148"/>
        <w:gridCol w:w="1892"/>
      </w:tblGrid>
      <w:tr w:rsidR="00363D77" w:rsidRPr="00F069C1" w:rsidTr="00627D4C">
        <w:trPr>
          <w:trHeight w:val="597"/>
          <w:jc w:val="center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jc w:val="center"/>
              <w:rPr>
                <w:rFonts w:asciiTheme="minorHAnsi" w:eastAsiaTheme="minorHAnsi" w:hAnsiTheme="minorHAnsi" w:cs="Arial"/>
                <w:sz w:val="22"/>
              </w:rPr>
            </w:pPr>
            <w:r w:rsidRPr="003B2A87">
              <w:rPr>
                <w:rFonts w:asciiTheme="minorHAnsi" w:eastAsiaTheme="minorHAnsi" w:hAnsiTheme="minorHAnsi" w:cs="Arial" w:hint="eastAsia"/>
                <w:sz w:val="22"/>
              </w:rPr>
              <w:t>유량계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2A87">
              <w:rPr>
                <w:rFonts w:asciiTheme="minorHAnsi" w:eastAsiaTheme="minorHAnsi" w:hAnsiTheme="minorHAnsi" w:hint="eastAsia"/>
                <w:sz w:val="22"/>
                <w:szCs w:val="22"/>
              </w:rPr>
              <w:t>위치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2A87">
              <w:rPr>
                <w:rFonts w:asciiTheme="minorHAnsi" w:eastAsiaTheme="minorHAnsi" w:hAnsiTheme="minorHAnsi" w:hint="eastAsia"/>
                <w:sz w:val="22"/>
                <w:szCs w:val="22"/>
              </w:rPr>
              <w:t>형식/종류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3B2A87">
              <w:rPr>
                <w:rFonts w:asciiTheme="minorHAnsi" w:eastAsiaTheme="minorHAnsi" w:hAnsiTheme="minorHAnsi" w:hint="eastAsia"/>
                <w:sz w:val="22"/>
                <w:szCs w:val="22"/>
              </w:rPr>
              <w:t>연료소모원</w:t>
            </w:r>
            <w:proofErr w:type="spellEnd"/>
          </w:p>
        </w:tc>
        <w:tc>
          <w:tcPr>
            <w:tcW w:w="1892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2A87">
              <w:rPr>
                <w:rFonts w:asciiTheme="minorHAnsi" w:eastAsiaTheme="minorHAnsi" w:hAnsiTheme="minorHAnsi" w:hint="eastAsia"/>
                <w:sz w:val="22"/>
                <w:szCs w:val="22"/>
              </w:rPr>
              <w:t>사용연료</w:t>
            </w:r>
          </w:p>
        </w:tc>
      </w:tr>
      <w:tr w:rsidR="00363D77" w:rsidRPr="00F069C1" w:rsidTr="00363D77">
        <w:trPr>
          <w:trHeight w:val="597"/>
          <w:jc w:val="center"/>
        </w:trPr>
        <w:tc>
          <w:tcPr>
            <w:tcW w:w="1417" w:type="dxa"/>
            <w:vAlign w:val="center"/>
          </w:tcPr>
          <w:p w:rsidR="00363D77" w:rsidRPr="00F069C1" w:rsidRDefault="00363D77" w:rsidP="00363D77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F069C1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1</w:t>
            </w:r>
          </w:p>
        </w:tc>
        <w:tc>
          <w:tcPr>
            <w:tcW w:w="1839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363D77" w:rsidRPr="00F069C1" w:rsidTr="00363D77">
        <w:trPr>
          <w:trHeight w:val="597"/>
          <w:jc w:val="center"/>
        </w:trPr>
        <w:tc>
          <w:tcPr>
            <w:tcW w:w="1417" w:type="dxa"/>
            <w:vAlign w:val="center"/>
          </w:tcPr>
          <w:p w:rsidR="00363D77" w:rsidRPr="00F069C1" w:rsidRDefault="00363D77" w:rsidP="00363D77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F069C1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2</w:t>
            </w:r>
          </w:p>
        </w:tc>
        <w:tc>
          <w:tcPr>
            <w:tcW w:w="1839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363D77" w:rsidRPr="00F069C1" w:rsidTr="00363D77">
        <w:trPr>
          <w:trHeight w:val="597"/>
          <w:jc w:val="center"/>
        </w:trPr>
        <w:tc>
          <w:tcPr>
            <w:tcW w:w="1417" w:type="dxa"/>
            <w:vAlign w:val="center"/>
          </w:tcPr>
          <w:p w:rsidR="00363D77" w:rsidRPr="00F069C1" w:rsidRDefault="00363D77" w:rsidP="00363D77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F069C1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3</w:t>
            </w:r>
          </w:p>
        </w:tc>
        <w:tc>
          <w:tcPr>
            <w:tcW w:w="1839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363D77" w:rsidRPr="00F069C1" w:rsidTr="00363D77">
        <w:trPr>
          <w:trHeight w:val="597"/>
          <w:jc w:val="center"/>
        </w:trPr>
        <w:tc>
          <w:tcPr>
            <w:tcW w:w="1417" w:type="dxa"/>
            <w:vAlign w:val="center"/>
          </w:tcPr>
          <w:p w:rsidR="00363D77" w:rsidRPr="00F069C1" w:rsidRDefault="00363D77" w:rsidP="00363D77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F069C1">
              <w:rPr>
                <w:rFonts w:asciiTheme="minorHAnsi" w:eastAsiaTheme="minorHAnsi" w:hAnsiTheme="minorHAnsi" w:cs="Arial"/>
                <w:color w:val="000000"/>
                <w:sz w:val="22"/>
              </w:rPr>
              <w:t>4</w:t>
            </w:r>
          </w:p>
        </w:tc>
        <w:tc>
          <w:tcPr>
            <w:tcW w:w="1839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:rsidR="00173E32" w:rsidRPr="003B2A87" w:rsidRDefault="00363D77" w:rsidP="00F069C1">
      <w:pPr>
        <w:jc w:val="center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sz w:val="22"/>
        </w:rPr>
        <w:t>&lt;유량계에 대한 정보&gt;</w:t>
      </w:r>
    </w:p>
    <w:p w:rsidR="00173E32" w:rsidRPr="003B2A87" w:rsidRDefault="00173E32" w:rsidP="00FE2CDC">
      <w:pPr>
        <w:rPr>
          <w:rFonts w:asciiTheme="minorHAnsi" w:eastAsiaTheme="minorHAnsi" w:hAnsiTheme="minorHAnsi"/>
          <w:sz w:val="22"/>
        </w:rPr>
      </w:pPr>
    </w:p>
    <w:tbl>
      <w:tblPr>
        <w:tblStyle w:val="a7"/>
        <w:tblW w:w="9138" w:type="dxa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4040"/>
      </w:tblGrid>
      <w:tr w:rsidR="00363D77" w:rsidRPr="00F069C1" w:rsidTr="00627D4C">
        <w:trPr>
          <w:trHeight w:val="597"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2A87">
              <w:rPr>
                <w:rFonts w:asciiTheme="minorHAnsi" w:eastAsiaTheme="minorHAnsi" w:hAnsiTheme="minorHAnsi" w:hint="eastAsia"/>
                <w:sz w:val="22"/>
                <w:szCs w:val="22"/>
              </w:rPr>
              <w:t>연료소모원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2A87">
              <w:rPr>
                <w:rFonts w:asciiTheme="minorHAnsi" w:eastAsiaTheme="minorHAnsi" w:hAnsiTheme="minorHAnsi" w:hint="eastAsia"/>
                <w:sz w:val="22"/>
                <w:szCs w:val="22"/>
              </w:rPr>
              <w:t>사용연료</w:t>
            </w:r>
          </w:p>
        </w:tc>
        <w:tc>
          <w:tcPr>
            <w:tcW w:w="4040" w:type="dxa"/>
            <w:shd w:val="clear" w:color="auto" w:fill="DBE5F1" w:themeFill="accent1" w:themeFillTint="33"/>
            <w:vAlign w:val="center"/>
          </w:tcPr>
          <w:p w:rsidR="00363D77" w:rsidRPr="003B2A87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2A87">
              <w:rPr>
                <w:rFonts w:asciiTheme="minorHAnsi" w:eastAsiaTheme="minorHAnsi" w:hAnsiTheme="minorHAnsi" w:hint="eastAsia"/>
                <w:sz w:val="22"/>
                <w:szCs w:val="22"/>
              </w:rPr>
              <w:t>대체방법</w:t>
            </w:r>
          </w:p>
        </w:tc>
      </w:tr>
      <w:tr w:rsidR="00363D77" w:rsidRPr="00F069C1" w:rsidTr="00363D77">
        <w:trPr>
          <w:trHeight w:val="597"/>
          <w:jc w:val="center"/>
        </w:trPr>
        <w:tc>
          <w:tcPr>
            <w:tcW w:w="1413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363D77" w:rsidRPr="00F069C1" w:rsidTr="00363D77">
        <w:trPr>
          <w:trHeight w:val="597"/>
          <w:jc w:val="center"/>
        </w:trPr>
        <w:tc>
          <w:tcPr>
            <w:tcW w:w="1413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363D77" w:rsidRPr="00F069C1" w:rsidTr="00363D77">
        <w:trPr>
          <w:trHeight w:val="597"/>
          <w:jc w:val="center"/>
        </w:trPr>
        <w:tc>
          <w:tcPr>
            <w:tcW w:w="1413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363D77" w:rsidRPr="00F069C1" w:rsidTr="00363D77">
        <w:trPr>
          <w:trHeight w:val="597"/>
          <w:jc w:val="center"/>
        </w:trPr>
        <w:tc>
          <w:tcPr>
            <w:tcW w:w="1413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4040" w:type="dxa"/>
            <w:vAlign w:val="center"/>
          </w:tcPr>
          <w:p w:rsidR="00363D77" w:rsidRPr="00F069C1" w:rsidRDefault="00363D77" w:rsidP="00363D7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:rsidR="00173E32" w:rsidRPr="003B2A87" w:rsidRDefault="00363D77" w:rsidP="00F069C1">
      <w:pPr>
        <w:jc w:val="center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sz w:val="22"/>
        </w:rPr>
        <w:t xml:space="preserve">&lt;유량계로 측정되지 않는 </w:t>
      </w:r>
      <w:proofErr w:type="spellStart"/>
      <w:r w:rsidRPr="003B2A87">
        <w:rPr>
          <w:rFonts w:asciiTheme="minorHAnsi" w:eastAsiaTheme="minorHAnsi" w:hAnsiTheme="minorHAnsi" w:hint="eastAsia"/>
          <w:sz w:val="22"/>
        </w:rPr>
        <w:t>연료소모원의</w:t>
      </w:r>
      <w:proofErr w:type="spellEnd"/>
      <w:r w:rsidRPr="003B2A87">
        <w:rPr>
          <w:rFonts w:asciiTheme="minorHAnsi" w:eastAsiaTheme="minorHAnsi" w:hAnsiTheme="minorHAnsi" w:hint="eastAsia"/>
          <w:sz w:val="22"/>
        </w:rPr>
        <w:t xml:space="preserve"> </w:t>
      </w:r>
      <w:r w:rsidR="00A608B0" w:rsidRPr="003B2A87">
        <w:rPr>
          <w:rFonts w:asciiTheme="minorHAnsi" w:eastAsiaTheme="minorHAnsi" w:hAnsiTheme="minorHAnsi" w:hint="eastAsia"/>
          <w:sz w:val="22"/>
        </w:rPr>
        <w:t>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A608B0" w:rsidRPr="003B2A87">
        <w:rPr>
          <w:rFonts w:asciiTheme="minorHAnsi" w:eastAsiaTheme="minorHAnsi" w:hAnsiTheme="minorHAnsi" w:hint="eastAsia"/>
          <w:sz w:val="22"/>
        </w:rPr>
        <w:t xml:space="preserve">량 </w:t>
      </w:r>
      <w:r w:rsidRPr="003B2A87">
        <w:rPr>
          <w:rFonts w:asciiTheme="minorHAnsi" w:eastAsiaTheme="minorHAnsi" w:hAnsiTheme="minorHAnsi" w:hint="eastAsia"/>
          <w:sz w:val="22"/>
        </w:rPr>
        <w:t>측정 방법&gt;</w:t>
      </w:r>
    </w:p>
    <w:p w:rsidR="00FE2CDC" w:rsidRPr="009D2B7C" w:rsidRDefault="00FE2CDC">
      <w:pPr>
        <w:widowControl/>
        <w:wordWrap/>
        <w:autoSpaceDE/>
        <w:autoSpaceDN/>
        <w:jc w:val="left"/>
        <w:rPr>
          <w:rFonts w:asciiTheme="minorHAnsi" w:eastAsiaTheme="minorHAnsi" w:hAnsiTheme="minorHAnsi"/>
          <w:sz w:val="22"/>
        </w:rPr>
      </w:pPr>
    </w:p>
    <w:p w:rsidR="006343D3" w:rsidRDefault="00BA4815" w:rsidP="00F7630A">
      <w:pPr>
        <w:pStyle w:val="a8"/>
        <w:numPr>
          <w:ilvl w:val="0"/>
          <w:numId w:val="3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CC4259">
        <w:rPr>
          <w:rFonts w:asciiTheme="minorHAnsi" w:eastAsiaTheme="minorHAnsi" w:hAnsiTheme="minorHAnsi" w:hint="eastAsia"/>
          <w:sz w:val="22"/>
        </w:rPr>
        <w:t xml:space="preserve">방법 </w:t>
      </w:r>
      <w:r w:rsidRPr="00CC4259">
        <w:rPr>
          <w:rFonts w:asciiTheme="minorHAnsi" w:eastAsiaTheme="minorHAnsi" w:hAnsiTheme="minorHAnsi"/>
          <w:sz w:val="22"/>
        </w:rPr>
        <w:t>“</w:t>
      </w:r>
      <w:r w:rsidRPr="00CC4259">
        <w:rPr>
          <w:rFonts w:asciiTheme="minorHAnsi" w:eastAsiaTheme="minorHAnsi" w:hAnsiTheme="minorHAnsi" w:hint="eastAsia"/>
          <w:sz w:val="22"/>
        </w:rPr>
        <w:t>C</w:t>
      </w:r>
      <w:r w:rsidRPr="00CC4259">
        <w:rPr>
          <w:rFonts w:asciiTheme="minorHAnsi" w:eastAsiaTheme="minorHAnsi" w:hAnsiTheme="minorHAnsi"/>
          <w:sz w:val="22"/>
        </w:rPr>
        <w:t>-1</w:t>
      </w:r>
      <w:proofErr w:type="gramStart"/>
      <w:r w:rsidRPr="00CC4259">
        <w:rPr>
          <w:rFonts w:asciiTheme="minorHAnsi" w:eastAsiaTheme="minorHAnsi" w:hAnsiTheme="minorHAnsi"/>
          <w:sz w:val="22"/>
        </w:rPr>
        <w:t>” :</w:t>
      </w:r>
      <w:proofErr w:type="gramEnd"/>
      <w:r w:rsidRPr="00CC4259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="00087751" w:rsidRPr="00CC4259">
        <w:rPr>
          <w:rFonts w:asciiTheme="minorHAnsi" w:eastAsiaTheme="minorHAnsi" w:hAnsiTheme="minorHAnsi" w:hint="eastAsia"/>
          <w:sz w:val="22"/>
        </w:rPr>
        <w:t>연료유탱크</w:t>
      </w:r>
      <w:r w:rsidR="000B32DD" w:rsidRPr="00CC4259">
        <w:rPr>
          <w:rFonts w:asciiTheme="minorHAnsi" w:eastAsiaTheme="minorHAnsi" w:hAnsiTheme="minorHAnsi" w:hint="eastAsia"/>
          <w:sz w:val="22"/>
        </w:rPr>
        <w:t>의</w:t>
      </w:r>
      <w:proofErr w:type="spellEnd"/>
      <w:r w:rsidR="000B32DD" w:rsidRPr="00CC4259">
        <w:rPr>
          <w:rFonts w:asciiTheme="minorHAnsi" w:eastAsiaTheme="minorHAnsi" w:hAnsiTheme="minorHAnsi" w:hint="eastAsia"/>
          <w:sz w:val="22"/>
        </w:rPr>
        <w:t xml:space="preserve"> 잔량을 </w:t>
      </w:r>
      <w:proofErr w:type="spellStart"/>
      <w:r w:rsidR="000B32DD" w:rsidRPr="00CC4259">
        <w:rPr>
          <w:rFonts w:asciiTheme="minorHAnsi" w:eastAsiaTheme="minorHAnsi" w:hAnsiTheme="minorHAnsi" w:hint="eastAsia"/>
          <w:sz w:val="22"/>
        </w:rPr>
        <w:t>간접계측</w:t>
      </w:r>
      <w:r w:rsidR="005C4DB4" w:rsidRPr="00CC4259">
        <w:rPr>
          <w:rFonts w:asciiTheme="minorHAnsi" w:eastAsiaTheme="minorHAnsi" w:hAnsiTheme="minorHAnsi" w:hint="eastAsia"/>
          <w:sz w:val="22"/>
        </w:rPr>
        <w:t>하는</w:t>
      </w:r>
      <w:proofErr w:type="spellEnd"/>
      <w:r w:rsidR="00087751" w:rsidRPr="00CC4259">
        <w:rPr>
          <w:rFonts w:asciiTheme="minorHAnsi" w:eastAsiaTheme="minorHAnsi" w:hAnsiTheme="minorHAnsi" w:hint="eastAsia"/>
          <w:sz w:val="22"/>
        </w:rPr>
        <w:t xml:space="preserve"> 방법</w:t>
      </w:r>
    </w:p>
    <w:p w:rsidR="00257D21" w:rsidRPr="00A93806" w:rsidRDefault="00173E32" w:rsidP="00257D21">
      <w:pPr>
        <w:pStyle w:val="a8"/>
        <w:ind w:leftChars="0" w:left="504"/>
        <w:rPr>
          <w:rFonts w:asciiTheme="minorHAnsi" w:eastAsiaTheme="minorHAnsi" w:hAnsiTheme="minorHAnsi"/>
          <w:sz w:val="22"/>
        </w:rPr>
      </w:pPr>
      <w:r w:rsidRPr="006343D3">
        <w:rPr>
          <w:rFonts w:asciiTheme="minorHAnsi" w:eastAsiaTheme="minorHAnsi" w:hAnsiTheme="minorHAnsi" w:hint="eastAsia"/>
          <w:sz w:val="22"/>
        </w:rPr>
        <w:t xml:space="preserve">이 방법은 </w:t>
      </w:r>
      <w:proofErr w:type="spellStart"/>
      <w:r w:rsidRPr="006343D3">
        <w:rPr>
          <w:rFonts w:asciiTheme="minorHAnsi" w:eastAsiaTheme="minorHAnsi" w:hAnsiTheme="minorHAnsi" w:hint="eastAsia"/>
          <w:sz w:val="22"/>
        </w:rPr>
        <w:t>자동화시스템을</w:t>
      </w:r>
      <w:proofErr w:type="spellEnd"/>
      <w:r w:rsidRPr="006343D3">
        <w:rPr>
          <w:rFonts w:asciiTheme="minorHAnsi" w:eastAsiaTheme="minorHAnsi" w:hAnsiTheme="minorHAnsi" w:hint="eastAsia"/>
          <w:sz w:val="22"/>
        </w:rPr>
        <w:t xml:space="preserve"> 이용한 간접계측</w:t>
      </w:r>
      <w:r w:rsidR="00363D77" w:rsidRPr="006343D3">
        <w:rPr>
          <w:rFonts w:asciiTheme="minorHAnsi" w:eastAsiaTheme="minorHAnsi" w:hAnsiTheme="minorHAnsi" w:hint="eastAsia"/>
          <w:sz w:val="22"/>
        </w:rPr>
        <w:t>(</w:t>
      </w:r>
      <w:r w:rsidR="008C16D5">
        <w:rPr>
          <w:rFonts w:asciiTheme="minorHAnsi" w:eastAsiaTheme="minorHAnsi" w:hAnsiTheme="minorHAnsi" w:hint="eastAsia"/>
          <w:sz w:val="22"/>
        </w:rPr>
        <w:t>원격 계측</w:t>
      </w:r>
      <w:r w:rsidR="00363D77" w:rsidRPr="006343D3">
        <w:rPr>
          <w:rFonts w:asciiTheme="minorHAnsi" w:eastAsiaTheme="minorHAnsi" w:hAnsiTheme="minorHAnsi"/>
          <w:sz w:val="22"/>
        </w:rPr>
        <w:t>)</w:t>
      </w:r>
      <w:r w:rsidRPr="006343D3">
        <w:rPr>
          <w:rFonts w:asciiTheme="minorHAnsi" w:eastAsiaTheme="minorHAnsi" w:hAnsiTheme="minorHAnsi" w:hint="eastAsia"/>
          <w:sz w:val="22"/>
        </w:rPr>
        <w:t xml:space="preserve">을 통해 </w:t>
      </w:r>
      <w:proofErr w:type="spellStart"/>
      <w:r w:rsidRPr="006343D3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6343D3">
        <w:rPr>
          <w:rFonts w:asciiTheme="minorHAnsi" w:eastAsiaTheme="minorHAnsi" w:hAnsiTheme="minorHAnsi" w:hint="eastAsia"/>
          <w:sz w:val="22"/>
        </w:rPr>
        <w:t xml:space="preserve"> 탱크의 잔량을 </w:t>
      </w:r>
      <w:r w:rsidR="00590FC5" w:rsidRPr="006343D3">
        <w:rPr>
          <w:rFonts w:asciiTheme="minorHAnsi" w:eastAsiaTheme="minorHAnsi" w:hAnsiTheme="minorHAnsi" w:hint="eastAsia"/>
          <w:sz w:val="22"/>
        </w:rPr>
        <w:t>계측</w:t>
      </w:r>
      <w:r w:rsidRPr="006343D3">
        <w:rPr>
          <w:rFonts w:asciiTheme="minorHAnsi" w:eastAsiaTheme="minorHAnsi" w:hAnsiTheme="minorHAnsi" w:hint="eastAsia"/>
          <w:sz w:val="22"/>
        </w:rPr>
        <w:t xml:space="preserve">함으로써 연료유의 연간 총 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Pr="006343D3">
        <w:rPr>
          <w:rFonts w:asciiTheme="minorHAnsi" w:eastAsiaTheme="minorHAnsi" w:hAnsiTheme="minorHAnsi" w:hint="eastAsia"/>
          <w:sz w:val="22"/>
        </w:rPr>
        <w:t xml:space="preserve">량을 확인한다. 연간 총 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Pr="006343D3">
        <w:rPr>
          <w:rFonts w:asciiTheme="minorHAnsi" w:eastAsiaTheme="minorHAnsi" w:hAnsiTheme="minorHAnsi" w:hint="eastAsia"/>
          <w:sz w:val="22"/>
        </w:rPr>
        <w:t xml:space="preserve">량은 </w:t>
      </w:r>
      <w:r w:rsidR="00B23998" w:rsidRPr="006343D3">
        <w:rPr>
          <w:rFonts w:asciiTheme="minorHAnsi" w:eastAsiaTheme="minorHAnsi" w:hAnsiTheme="minorHAnsi" w:hint="eastAsia"/>
          <w:sz w:val="22"/>
        </w:rPr>
        <w:t>계측한 일일 연료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B23998" w:rsidRPr="006343D3">
        <w:rPr>
          <w:rFonts w:asciiTheme="minorHAnsi" w:eastAsiaTheme="minorHAnsi" w:hAnsiTheme="minorHAnsi" w:hint="eastAsia"/>
          <w:sz w:val="22"/>
        </w:rPr>
        <w:t xml:space="preserve">량을 </w:t>
      </w:r>
      <w:r w:rsidRPr="006343D3">
        <w:rPr>
          <w:rFonts w:asciiTheme="minorHAnsi" w:eastAsiaTheme="minorHAnsi" w:hAnsiTheme="minorHAnsi" w:hint="eastAsia"/>
          <w:sz w:val="22"/>
        </w:rPr>
        <w:t>합산하여 계산된다.</w:t>
      </w:r>
      <w:r w:rsidR="00B23998" w:rsidRPr="006343D3">
        <w:rPr>
          <w:rFonts w:asciiTheme="minorHAnsi" w:eastAsiaTheme="minorHAnsi" w:hAnsiTheme="minorHAnsi"/>
          <w:sz w:val="22"/>
        </w:rPr>
        <w:t xml:space="preserve"> </w:t>
      </w:r>
      <w:r w:rsidR="00B23998" w:rsidRPr="006343D3">
        <w:rPr>
          <w:rFonts w:asciiTheme="minorHAnsi" w:eastAsiaTheme="minorHAnsi" w:hAnsiTheme="minorHAnsi" w:hint="eastAsia"/>
          <w:sz w:val="22"/>
        </w:rPr>
        <w:t>탱크</w:t>
      </w:r>
      <w:r w:rsidRPr="006343D3">
        <w:rPr>
          <w:rFonts w:asciiTheme="minorHAnsi" w:eastAsiaTheme="minorHAnsi" w:hAnsiTheme="minorHAnsi" w:hint="eastAsia"/>
          <w:sz w:val="22"/>
        </w:rPr>
        <w:t>의 잔량을 계측하는 것은</w:t>
      </w:r>
      <w:r w:rsidR="00B23998" w:rsidRPr="006343D3">
        <w:rPr>
          <w:rFonts w:asciiTheme="minorHAnsi" w:eastAsiaTheme="minorHAnsi" w:hAnsiTheme="minorHAnsi" w:hint="eastAsia"/>
          <w:sz w:val="22"/>
        </w:rPr>
        <w:t xml:space="preserve"> </w:t>
      </w:r>
      <w:r w:rsidRPr="006343D3">
        <w:rPr>
          <w:rFonts w:asciiTheme="minorHAnsi" w:eastAsiaTheme="minorHAnsi" w:hAnsiTheme="minorHAnsi" w:hint="eastAsia"/>
          <w:sz w:val="22"/>
        </w:rPr>
        <w:t xml:space="preserve">일반적으로 </w:t>
      </w:r>
      <w:r w:rsidR="00C5663A" w:rsidRPr="006343D3">
        <w:rPr>
          <w:rFonts w:asciiTheme="minorHAnsi" w:eastAsiaTheme="minorHAnsi" w:hAnsiTheme="minorHAnsi" w:hint="eastAsia"/>
          <w:sz w:val="22"/>
        </w:rPr>
        <w:t xml:space="preserve">매일, 그리고 선박이 </w:t>
      </w:r>
      <w:proofErr w:type="spellStart"/>
      <w:r w:rsidR="00C5663A" w:rsidRPr="006343D3">
        <w:rPr>
          <w:rFonts w:asciiTheme="minorHAnsi" w:eastAsiaTheme="minorHAnsi" w:hAnsiTheme="minorHAnsi" w:hint="eastAsia"/>
          <w:sz w:val="22"/>
        </w:rPr>
        <w:t>연료유를</w:t>
      </w:r>
      <w:proofErr w:type="spellEnd"/>
      <w:r w:rsidR="00C5663A" w:rsidRPr="006343D3">
        <w:rPr>
          <w:rFonts w:asciiTheme="minorHAnsi" w:eastAsiaTheme="minorHAnsi" w:hAnsiTheme="minorHAnsi" w:hint="eastAsia"/>
          <w:sz w:val="22"/>
        </w:rPr>
        <w:t xml:space="preserve"> 수급하거나 양륙할 때마다 시행 </w:t>
      </w:r>
      <w:r w:rsidRPr="006343D3">
        <w:rPr>
          <w:rFonts w:asciiTheme="minorHAnsi" w:eastAsiaTheme="minorHAnsi" w:hAnsiTheme="minorHAnsi" w:hint="eastAsia"/>
          <w:sz w:val="22"/>
        </w:rPr>
        <w:t>되어야 한다.</w:t>
      </w:r>
      <w:r w:rsidR="00363D77" w:rsidRPr="006343D3">
        <w:rPr>
          <w:rFonts w:asciiTheme="minorHAnsi" w:eastAsiaTheme="minorHAnsi" w:hAnsiTheme="minorHAnsi"/>
          <w:sz w:val="22"/>
        </w:rPr>
        <w:t xml:space="preserve"> </w:t>
      </w:r>
      <w:r w:rsidR="00AC7E79" w:rsidRPr="006343D3">
        <w:rPr>
          <w:rFonts w:asciiTheme="minorHAnsi" w:eastAsiaTheme="minorHAnsi" w:hAnsiTheme="minorHAnsi" w:hint="eastAsia"/>
          <w:sz w:val="22"/>
        </w:rPr>
        <w:t>측정</w:t>
      </w:r>
      <w:r w:rsidR="00AC7E79" w:rsidRPr="006343D3">
        <w:rPr>
          <w:rFonts w:asciiTheme="minorHAnsi" w:eastAsiaTheme="minorHAnsi" w:hAnsiTheme="minorHAnsi"/>
          <w:sz w:val="22"/>
        </w:rPr>
        <w:t xml:space="preserve"> </w:t>
      </w:r>
      <w:r w:rsidR="00AC7E79" w:rsidRPr="00A93806">
        <w:rPr>
          <w:rFonts w:asciiTheme="minorHAnsi" w:eastAsiaTheme="minorHAnsi" w:hAnsiTheme="minorHAnsi"/>
          <w:sz w:val="22"/>
        </w:rPr>
        <w:t>된 연료</w:t>
      </w:r>
      <w:r w:rsidR="009D2B7C">
        <w:rPr>
          <w:rFonts w:asciiTheme="minorHAnsi" w:eastAsiaTheme="minorHAnsi" w:hAnsiTheme="minorHAnsi"/>
          <w:sz w:val="22"/>
        </w:rPr>
        <w:t>사용량</w:t>
      </w:r>
      <w:r w:rsidR="00AC7E79" w:rsidRPr="00A93806">
        <w:rPr>
          <w:rFonts w:asciiTheme="minorHAnsi" w:eastAsiaTheme="minorHAnsi" w:hAnsiTheme="minorHAnsi"/>
          <w:sz w:val="22"/>
        </w:rPr>
        <w:t>의 기록을 포함하</w:t>
      </w:r>
      <w:r w:rsidR="00C5663A" w:rsidRPr="00A93806">
        <w:rPr>
          <w:rFonts w:asciiTheme="minorHAnsi" w:eastAsiaTheme="minorHAnsi" w:hAnsiTheme="minorHAnsi" w:hint="eastAsia"/>
          <w:sz w:val="22"/>
        </w:rPr>
        <w:t>여</w:t>
      </w:r>
      <w:r w:rsidR="00AC7E79" w:rsidRPr="00A93806">
        <w:rPr>
          <w:rFonts w:asciiTheme="minorHAnsi" w:eastAsiaTheme="minorHAnsi" w:hAnsiTheme="minorHAnsi"/>
          <w:sz w:val="22"/>
        </w:rPr>
        <w:t xml:space="preserve"> </w:t>
      </w:r>
      <w:r w:rsidR="00C5663A" w:rsidRPr="00A93806">
        <w:rPr>
          <w:rFonts w:asciiTheme="minorHAnsi" w:eastAsiaTheme="minorHAnsi" w:hAnsiTheme="minorHAnsi" w:hint="eastAsia"/>
          <w:sz w:val="22"/>
        </w:rPr>
        <w:t xml:space="preserve">계측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="00C5663A" w:rsidRPr="00A93806">
        <w:rPr>
          <w:rFonts w:asciiTheme="minorHAnsi" w:eastAsiaTheme="minorHAnsi" w:hAnsiTheme="minorHAnsi" w:hint="eastAsia"/>
          <w:sz w:val="22"/>
        </w:rPr>
        <w:t>의</w:t>
      </w:r>
      <w:r w:rsidR="00AC7E79" w:rsidRPr="00A93806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="00AC7E79" w:rsidRPr="00A93806">
        <w:rPr>
          <w:rFonts w:asciiTheme="minorHAnsi" w:eastAsiaTheme="minorHAnsi" w:hAnsiTheme="minorHAnsi"/>
          <w:sz w:val="22"/>
        </w:rPr>
        <w:t>요약본을</w:t>
      </w:r>
      <w:proofErr w:type="spellEnd"/>
      <w:r w:rsidR="00AC7E79" w:rsidRPr="00A93806">
        <w:rPr>
          <w:rFonts w:asciiTheme="minorHAnsi" w:eastAsiaTheme="minorHAnsi" w:hAnsiTheme="minorHAnsi"/>
          <w:sz w:val="22"/>
        </w:rPr>
        <w:t xml:space="preserve"> 선내에 비치</w:t>
      </w:r>
      <w:r w:rsidR="00AC7E79" w:rsidRPr="00A93806">
        <w:rPr>
          <w:rFonts w:asciiTheme="minorHAnsi" w:eastAsiaTheme="minorHAnsi" w:hAnsiTheme="minorHAnsi" w:hint="eastAsia"/>
          <w:sz w:val="22"/>
        </w:rPr>
        <w:t>하여</w:t>
      </w:r>
      <w:r w:rsidR="00AC7E79" w:rsidRPr="00A93806">
        <w:rPr>
          <w:rFonts w:asciiTheme="minorHAnsi" w:eastAsiaTheme="minorHAnsi" w:hAnsiTheme="minorHAnsi"/>
          <w:sz w:val="22"/>
        </w:rPr>
        <w:t>야</w:t>
      </w:r>
      <w:r w:rsidR="00AC7E79" w:rsidRPr="00A93806">
        <w:rPr>
          <w:rFonts w:asciiTheme="minorHAnsi" w:eastAsiaTheme="minorHAnsi" w:hAnsiTheme="minorHAnsi" w:hint="eastAsia"/>
          <w:sz w:val="22"/>
        </w:rPr>
        <w:t xml:space="preserve"> </w:t>
      </w:r>
      <w:r w:rsidR="00AC7E79" w:rsidRPr="00A93806">
        <w:rPr>
          <w:rFonts w:asciiTheme="minorHAnsi" w:eastAsiaTheme="minorHAnsi" w:hAnsiTheme="minorHAnsi"/>
          <w:sz w:val="22"/>
        </w:rPr>
        <w:t>한다.</w:t>
      </w:r>
      <w:r w:rsidR="00257D21" w:rsidRPr="00A93806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="00257D21"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257D21" w:rsidRPr="00A93806">
        <w:rPr>
          <w:rFonts w:asciiTheme="minorHAnsi" w:eastAsiaTheme="minorHAnsi" w:hAnsiTheme="minorHAnsi" w:hint="eastAsia"/>
          <w:sz w:val="22"/>
        </w:rPr>
        <w:t xml:space="preserve"> 청정기가 설치된 경우,</w:t>
      </w:r>
      <w:r w:rsidR="00257D21" w:rsidRPr="00A93806">
        <w:rPr>
          <w:rFonts w:asciiTheme="minorHAnsi" w:eastAsiaTheme="minorHAnsi" w:hAnsiTheme="minorHAnsi"/>
          <w:sz w:val="22"/>
        </w:rPr>
        <w:t xml:space="preserve"> </w:t>
      </w:r>
      <w:r w:rsidR="00257D21" w:rsidRPr="00A93806">
        <w:rPr>
          <w:rFonts w:asciiTheme="minorHAnsi" w:eastAsiaTheme="minorHAnsi" w:hAnsiTheme="minorHAnsi" w:hint="eastAsia"/>
          <w:sz w:val="22"/>
        </w:rPr>
        <w:t xml:space="preserve">슬러지 발생량은 </w:t>
      </w:r>
      <w:proofErr w:type="spellStart"/>
      <w:r w:rsidR="00257D21"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257D21" w:rsidRPr="00A93806">
        <w:rPr>
          <w:rFonts w:asciiTheme="minorHAnsi" w:eastAsiaTheme="minorHAnsi" w:hAnsiTheme="minorHAnsi" w:hint="eastAsia"/>
          <w:sz w:val="22"/>
        </w:rPr>
        <w:t xml:space="preserve"> </w:t>
      </w:r>
      <w:r w:rsidR="009D2B7C">
        <w:rPr>
          <w:rFonts w:asciiTheme="minorHAnsi" w:eastAsiaTheme="minorHAnsi" w:hAnsiTheme="minorHAnsi" w:hint="eastAsia"/>
          <w:sz w:val="22"/>
        </w:rPr>
        <w:t>사용</w:t>
      </w:r>
      <w:r w:rsidR="00257D21" w:rsidRPr="00A93806">
        <w:rPr>
          <w:rFonts w:asciiTheme="minorHAnsi" w:eastAsiaTheme="minorHAnsi" w:hAnsiTheme="minorHAnsi" w:hint="eastAsia"/>
          <w:sz w:val="22"/>
        </w:rPr>
        <w:t>량에서 감 할 수 있다.</w:t>
      </w:r>
    </w:p>
    <w:p w:rsidR="00087751" w:rsidRPr="00A93806" w:rsidRDefault="00087751" w:rsidP="006343D3">
      <w:pPr>
        <w:pStyle w:val="a8"/>
        <w:wordWrap/>
        <w:spacing w:line="400" w:lineRule="atLeast"/>
        <w:ind w:leftChars="0" w:left="504"/>
        <w:rPr>
          <w:rFonts w:asciiTheme="minorHAnsi" w:eastAsiaTheme="minorHAnsi" w:hAnsiTheme="minorHAnsi"/>
          <w:sz w:val="22"/>
        </w:rPr>
      </w:pPr>
    </w:p>
    <w:p w:rsidR="006343D3" w:rsidRPr="00A93806" w:rsidRDefault="00BA4815" w:rsidP="00F7630A">
      <w:pPr>
        <w:pStyle w:val="a8"/>
        <w:numPr>
          <w:ilvl w:val="0"/>
          <w:numId w:val="3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A93806">
        <w:rPr>
          <w:rFonts w:asciiTheme="minorHAnsi" w:eastAsiaTheme="minorHAnsi" w:hAnsiTheme="minorHAnsi" w:hint="eastAsia"/>
          <w:sz w:val="22"/>
        </w:rPr>
        <w:lastRenderedPageBreak/>
        <w:t xml:space="preserve">방법 </w:t>
      </w:r>
      <w:r w:rsidRPr="00A93806">
        <w:rPr>
          <w:rFonts w:asciiTheme="minorHAnsi" w:eastAsiaTheme="minorHAnsi" w:hAnsiTheme="minorHAnsi"/>
          <w:sz w:val="22"/>
        </w:rPr>
        <w:t>“</w:t>
      </w:r>
      <w:r w:rsidRPr="00A93806">
        <w:rPr>
          <w:rFonts w:asciiTheme="minorHAnsi" w:eastAsiaTheme="minorHAnsi" w:hAnsiTheme="minorHAnsi" w:hint="eastAsia"/>
          <w:sz w:val="22"/>
        </w:rPr>
        <w:t>C</w:t>
      </w:r>
      <w:r w:rsidRPr="00A93806">
        <w:rPr>
          <w:rFonts w:asciiTheme="minorHAnsi" w:eastAsiaTheme="minorHAnsi" w:hAnsiTheme="minorHAnsi"/>
          <w:sz w:val="22"/>
        </w:rPr>
        <w:t>-2</w:t>
      </w:r>
      <w:proofErr w:type="gramStart"/>
      <w:r w:rsidRPr="00A93806">
        <w:rPr>
          <w:rFonts w:asciiTheme="minorHAnsi" w:eastAsiaTheme="minorHAnsi" w:hAnsiTheme="minorHAnsi"/>
          <w:sz w:val="22"/>
        </w:rPr>
        <w:t>” :</w:t>
      </w:r>
      <w:proofErr w:type="gramEnd"/>
      <w:r w:rsidRPr="00A93806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="000B32DD" w:rsidRPr="00A93806">
        <w:rPr>
          <w:rFonts w:asciiTheme="minorHAnsi" w:eastAsiaTheme="minorHAnsi" w:hAnsiTheme="minorHAnsi" w:hint="eastAsia"/>
          <w:sz w:val="22"/>
        </w:rPr>
        <w:t>연료유탱크의</w:t>
      </w:r>
      <w:proofErr w:type="spellEnd"/>
      <w:r w:rsidR="000B32DD" w:rsidRPr="00A93806">
        <w:rPr>
          <w:rFonts w:asciiTheme="minorHAnsi" w:eastAsiaTheme="minorHAnsi" w:hAnsiTheme="minorHAnsi" w:hint="eastAsia"/>
          <w:sz w:val="22"/>
        </w:rPr>
        <w:t xml:space="preserve"> 잔량을 </w:t>
      </w:r>
      <w:proofErr w:type="spellStart"/>
      <w:r w:rsidR="000B32DD" w:rsidRPr="00A93806">
        <w:rPr>
          <w:rFonts w:asciiTheme="minorHAnsi" w:eastAsiaTheme="minorHAnsi" w:hAnsiTheme="minorHAnsi" w:hint="eastAsia"/>
          <w:sz w:val="22"/>
        </w:rPr>
        <w:t>직접계측하는</w:t>
      </w:r>
      <w:proofErr w:type="spellEnd"/>
      <w:r w:rsidR="000B32DD" w:rsidRPr="00A93806">
        <w:rPr>
          <w:rFonts w:asciiTheme="minorHAnsi" w:eastAsiaTheme="minorHAnsi" w:hAnsiTheme="minorHAnsi" w:hint="eastAsia"/>
          <w:sz w:val="22"/>
        </w:rPr>
        <w:t xml:space="preserve"> 방법</w:t>
      </w:r>
    </w:p>
    <w:p w:rsidR="00257D21" w:rsidRPr="00A93806" w:rsidRDefault="00173E32" w:rsidP="00257D21">
      <w:pPr>
        <w:pStyle w:val="a8"/>
        <w:ind w:leftChars="0" w:left="504"/>
        <w:rPr>
          <w:rFonts w:asciiTheme="minorHAnsi" w:eastAsiaTheme="minorHAnsi" w:hAnsiTheme="minorHAnsi"/>
          <w:sz w:val="22"/>
        </w:rPr>
      </w:pPr>
      <w:r w:rsidRPr="00A93806">
        <w:rPr>
          <w:rFonts w:asciiTheme="minorHAnsi" w:eastAsiaTheme="minorHAnsi" w:hAnsiTheme="minorHAnsi" w:hint="eastAsia"/>
          <w:sz w:val="22"/>
        </w:rPr>
        <w:t xml:space="preserve">이 방법은 측심 또는 </w:t>
      </w:r>
      <w:proofErr w:type="spellStart"/>
      <w:r w:rsidRPr="00A93806">
        <w:rPr>
          <w:rFonts w:asciiTheme="minorHAnsi" w:eastAsiaTheme="minorHAnsi" w:hAnsiTheme="minorHAnsi" w:hint="eastAsia"/>
          <w:sz w:val="22"/>
        </w:rPr>
        <w:t>측심자를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이용하여 탱크를 직접계측</w:t>
      </w:r>
      <w:r w:rsidR="00590FC5" w:rsidRPr="00A93806">
        <w:rPr>
          <w:rFonts w:asciiTheme="minorHAnsi" w:eastAsiaTheme="minorHAnsi" w:hAnsiTheme="minorHAnsi" w:hint="eastAsia"/>
          <w:sz w:val="22"/>
        </w:rPr>
        <w:t xml:space="preserve"> </w:t>
      </w:r>
      <w:r w:rsidRPr="00A93806">
        <w:rPr>
          <w:rFonts w:asciiTheme="minorHAnsi" w:eastAsiaTheme="minorHAnsi" w:hAnsiTheme="minorHAnsi" w:hint="eastAsia"/>
          <w:sz w:val="22"/>
        </w:rPr>
        <w:t xml:space="preserve">함으로써 </w:t>
      </w: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탱크의 잔량을 </w:t>
      </w:r>
      <w:r w:rsidR="00590FC5" w:rsidRPr="00A93806">
        <w:rPr>
          <w:rFonts w:asciiTheme="minorHAnsi" w:eastAsiaTheme="minorHAnsi" w:hAnsiTheme="minorHAnsi" w:hint="eastAsia"/>
          <w:sz w:val="22"/>
        </w:rPr>
        <w:t>및</w:t>
      </w:r>
      <w:r w:rsidRPr="00A93806">
        <w:rPr>
          <w:rFonts w:asciiTheme="minorHAnsi" w:eastAsiaTheme="minorHAnsi" w:hAnsiTheme="minorHAnsi" w:hint="eastAsia"/>
          <w:sz w:val="22"/>
        </w:rPr>
        <w:t xml:space="preserve"> 연료유의 연간 총 </w:t>
      </w:r>
      <w:r w:rsidR="009D2B7C">
        <w:rPr>
          <w:rFonts w:asciiTheme="minorHAnsi" w:eastAsiaTheme="minorHAnsi" w:hAnsiTheme="minorHAnsi" w:hint="eastAsia"/>
          <w:sz w:val="22"/>
        </w:rPr>
        <w:t>사용량</w:t>
      </w:r>
      <w:r w:rsidRPr="00A93806">
        <w:rPr>
          <w:rFonts w:asciiTheme="minorHAnsi" w:eastAsiaTheme="minorHAnsi" w:hAnsiTheme="minorHAnsi" w:hint="eastAsia"/>
          <w:sz w:val="22"/>
        </w:rPr>
        <w:t xml:space="preserve">을 확인한다. 연간 총 </w:t>
      </w:r>
      <w:r w:rsidR="009D2B7C">
        <w:rPr>
          <w:rFonts w:asciiTheme="minorHAnsi" w:eastAsiaTheme="minorHAnsi" w:hAnsiTheme="minorHAnsi" w:hint="eastAsia"/>
          <w:sz w:val="22"/>
        </w:rPr>
        <w:t>사용량</w:t>
      </w:r>
      <w:r w:rsidRPr="00A93806">
        <w:rPr>
          <w:rFonts w:asciiTheme="minorHAnsi" w:eastAsiaTheme="minorHAnsi" w:hAnsiTheme="minorHAnsi" w:hint="eastAsia"/>
          <w:sz w:val="22"/>
        </w:rPr>
        <w:t>은 계측한 일일 연료</w:t>
      </w:r>
      <w:r w:rsidR="009D2B7C">
        <w:rPr>
          <w:rFonts w:asciiTheme="minorHAnsi" w:eastAsiaTheme="minorHAnsi" w:hAnsiTheme="minorHAnsi" w:hint="eastAsia"/>
          <w:sz w:val="22"/>
        </w:rPr>
        <w:t>사용량</w:t>
      </w:r>
      <w:r w:rsidRPr="00A93806">
        <w:rPr>
          <w:rFonts w:asciiTheme="minorHAnsi" w:eastAsiaTheme="minorHAnsi" w:hAnsiTheme="minorHAnsi" w:hint="eastAsia"/>
          <w:sz w:val="22"/>
        </w:rPr>
        <w:t>을 합산하여 계산된다.</w:t>
      </w:r>
      <w:r w:rsidRPr="00A93806">
        <w:rPr>
          <w:rFonts w:asciiTheme="minorHAnsi" w:eastAsiaTheme="minorHAnsi" w:hAnsiTheme="minorHAnsi"/>
          <w:sz w:val="22"/>
        </w:rPr>
        <w:t xml:space="preserve"> </w:t>
      </w:r>
      <w:r w:rsidRPr="00A93806">
        <w:rPr>
          <w:rFonts w:asciiTheme="minorHAnsi" w:eastAsiaTheme="minorHAnsi" w:hAnsiTheme="minorHAnsi" w:hint="eastAsia"/>
          <w:sz w:val="22"/>
        </w:rPr>
        <w:t xml:space="preserve">탱크의 잔량을 계측하는 것은 일반적으로 매일, 그리고 선박이 </w:t>
      </w:r>
      <w:proofErr w:type="spellStart"/>
      <w:r w:rsidRPr="00A93806">
        <w:rPr>
          <w:rFonts w:asciiTheme="minorHAnsi" w:eastAsiaTheme="minorHAnsi" w:hAnsiTheme="minorHAnsi" w:hint="eastAsia"/>
          <w:sz w:val="22"/>
        </w:rPr>
        <w:t>연료유를</w:t>
      </w:r>
      <w:proofErr w:type="spellEnd"/>
      <w:r w:rsidRPr="00A93806">
        <w:rPr>
          <w:rFonts w:asciiTheme="minorHAnsi" w:eastAsiaTheme="minorHAnsi" w:hAnsiTheme="minorHAnsi" w:hint="eastAsia"/>
          <w:sz w:val="22"/>
        </w:rPr>
        <w:t xml:space="preserve"> 수급하거나 양륙할 때마다 시행 되어야 한다.</w:t>
      </w:r>
      <w:r w:rsidRPr="00A93806">
        <w:rPr>
          <w:rFonts w:asciiTheme="minorHAnsi" w:eastAsiaTheme="minorHAnsi" w:hAnsiTheme="minorHAnsi"/>
          <w:sz w:val="22"/>
        </w:rPr>
        <w:t xml:space="preserve"> </w:t>
      </w:r>
      <w:r w:rsidRPr="00A93806">
        <w:rPr>
          <w:rFonts w:asciiTheme="minorHAnsi" w:eastAsiaTheme="minorHAnsi" w:hAnsiTheme="minorHAnsi" w:hint="eastAsia"/>
          <w:sz w:val="22"/>
        </w:rPr>
        <w:t>측정</w:t>
      </w:r>
      <w:r w:rsidRPr="00A93806">
        <w:rPr>
          <w:rFonts w:asciiTheme="minorHAnsi" w:eastAsiaTheme="minorHAnsi" w:hAnsiTheme="minorHAnsi"/>
          <w:sz w:val="22"/>
        </w:rPr>
        <w:t xml:space="preserve"> 된 연료</w:t>
      </w:r>
      <w:r w:rsidR="009D2B7C">
        <w:rPr>
          <w:rFonts w:asciiTheme="minorHAnsi" w:eastAsiaTheme="minorHAnsi" w:hAnsiTheme="minorHAnsi"/>
          <w:sz w:val="22"/>
        </w:rPr>
        <w:t>사용량</w:t>
      </w:r>
      <w:r w:rsidRPr="00A93806">
        <w:rPr>
          <w:rFonts w:asciiTheme="minorHAnsi" w:eastAsiaTheme="minorHAnsi" w:hAnsiTheme="minorHAnsi"/>
          <w:sz w:val="22"/>
        </w:rPr>
        <w:t>의 기록을 포함하</w:t>
      </w:r>
      <w:r w:rsidRPr="00A93806">
        <w:rPr>
          <w:rFonts w:asciiTheme="minorHAnsi" w:eastAsiaTheme="minorHAnsi" w:hAnsiTheme="minorHAnsi" w:hint="eastAsia"/>
          <w:sz w:val="22"/>
        </w:rPr>
        <w:t>여</w:t>
      </w:r>
      <w:r w:rsidRPr="00A93806">
        <w:rPr>
          <w:rFonts w:asciiTheme="minorHAnsi" w:eastAsiaTheme="minorHAnsi" w:hAnsiTheme="minorHAnsi"/>
          <w:sz w:val="22"/>
        </w:rPr>
        <w:t xml:space="preserve"> </w:t>
      </w:r>
      <w:r w:rsidRPr="00A93806">
        <w:rPr>
          <w:rFonts w:asciiTheme="minorHAnsi" w:eastAsiaTheme="minorHAnsi" w:hAnsiTheme="minorHAnsi" w:hint="eastAsia"/>
          <w:sz w:val="22"/>
        </w:rPr>
        <w:t xml:space="preserve">계측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A93806">
        <w:rPr>
          <w:rFonts w:asciiTheme="minorHAnsi" w:eastAsiaTheme="minorHAnsi" w:hAnsiTheme="minorHAnsi" w:hint="eastAsia"/>
          <w:sz w:val="22"/>
        </w:rPr>
        <w:t>의</w:t>
      </w:r>
      <w:r w:rsidRPr="00A93806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Pr="00A93806">
        <w:rPr>
          <w:rFonts w:asciiTheme="minorHAnsi" w:eastAsiaTheme="minorHAnsi" w:hAnsiTheme="minorHAnsi"/>
          <w:sz w:val="22"/>
        </w:rPr>
        <w:t>요약본을</w:t>
      </w:r>
      <w:proofErr w:type="spellEnd"/>
      <w:r w:rsidRPr="00A93806">
        <w:rPr>
          <w:rFonts w:asciiTheme="minorHAnsi" w:eastAsiaTheme="minorHAnsi" w:hAnsiTheme="minorHAnsi"/>
          <w:sz w:val="22"/>
        </w:rPr>
        <w:t xml:space="preserve"> 선내에 비치</w:t>
      </w:r>
      <w:r w:rsidRPr="00A93806">
        <w:rPr>
          <w:rFonts w:asciiTheme="minorHAnsi" w:eastAsiaTheme="minorHAnsi" w:hAnsiTheme="minorHAnsi" w:hint="eastAsia"/>
          <w:sz w:val="22"/>
        </w:rPr>
        <w:t>하여</w:t>
      </w:r>
      <w:r w:rsidRPr="00A93806">
        <w:rPr>
          <w:rFonts w:asciiTheme="minorHAnsi" w:eastAsiaTheme="minorHAnsi" w:hAnsiTheme="minorHAnsi"/>
          <w:sz w:val="22"/>
        </w:rPr>
        <w:t>야</w:t>
      </w:r>
      <w:r w:rsidRPr="00A93806">
        <w:rPr>
          <w:rFonts w:asciiTheme="minorHAnsi" w:eastAsiaTheme="minorHAnsi" w:hAnsiTheme="minorHAnsi" w:hint="eastAsia"/>
          <w:sz w:val="22"/>
        </w:rPr>
        <w:t xml:space="preserve"> </w:t>
      </w:r>
      <w:r w:rsidRPr="00A93806">
        <w:rPr>
          <w:rFonts w:asciiTheme="minorHAnsi" w:eastAsiaTheme="minorHAnsi" w:hAnsiTheme="minorHAnsi"/>
          <w:sz w:val="22"/>
        </w:rPr>
        <w:t>한다.</w:t>
      </w:r>
      <w:r w:rsidR="00257D21" w:rsidRPr="00A93806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="00257D21"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257D21" w:rsidRPr="00A93806">
        <w:rPr>
          <w:rFonts w:asciiTheme="minorHAnsi" w:eastAsiaTheme="minorHAnsi" w:hAnsiTheme="minorHAnsi" w:hint="eastAsia"/>
          <w:sz w:val="22"/>
        </w:rPr>
        <w:t xml:space="preserve"> 청정기가 설치된 경우,</w:t>
      </w:r>
      <w:r w:rsidR="00257D21" w:rsidRPr="00A93806">
        <w:rPr>
          <w:rFonts w:asciiTheme="minorHAnsi" w:eastAsiaTheme="minorHAnsi" w:hAnsiTheme="minorHAnsi"/>
          <w:sz w:val="22"/>
        </w:rPr>
        <w:t xml:space="preserve"> </w:t>
      </w:r>
      <w:r w:rsidR="00257D21" w:rsidRPr="00A93806">
        <w:rPr>
          <w:rFonts w:asciiTheme="minorHAnsi" w:eastAsiaTheme="minorHAnsi" w:hAnsiTheme="minorHAnsi" w:hint="eastAsia"/>
          <w:sz w:val="22"/>
        </w:rPr>
        <w:t xml:space="preserve">슬러지 발생량은 </w:t>
      </w:r>
      <w:proofErr w:type="spellStart"/>
      <w:r w:rsidR="00257D21" w:rsidRPr="00A93806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="00257D21" w:rsidRPr="00A93806">
        <w:rPr>
          <w:rFonts w:asciiTheme="minorHAnsi" w:eastAsiaTheme="minorHAnsi" w:hAnsiTheme="minorHAnsi" w:hint="eastAsia"/>
          <w:sz w:val="22"/>
        </w:rPr>
        <w:t xml:space="preserve"> </w:t>
      </w:r>
      <w:r w:rsidR="009D2B7C">
        <w:rPr>
          <w:rFonts w:asciiTheme="minorHAnsi" w:eastAsiaTheme="minorHAnsi" w:hAnsiTheme="minorHAnsi" w:hint="eastAsia"/>
          <w:sz w:val="22"/>
        </w:rPr>
        <w:t>사용량</w:t>
      </w:r>
      <w:r w:rsidR="00257D21" w:rsidRPr="00A93806">
        <w:rPr>
          <w:rFonts w:asciiTheme="minorHAnsi" w:eastAsiaTheme="minorHAnsi" w:hAnsiTheme="minorHAnsi" w:hint="eastAsia"/>
          <w:sz w:val="22"/>
        </w:rPr>
        <w:t>에서 감 할 수 있다.</w:t>
      </w:r>
    </w:p>
    <w:p w:rsidR="00590FC5" w:rsidRDefault="00590FC5" w:rsidP="00FE2CDC">
      <w:pPr>
        <w:rPr>
          <w:rFonts w:asciiTheme="minorHAnsi" w:eastAsiaTheme="minorHAnsi" w:hAnsiTheme="minorHAnsi"/>
          <w:sz w:val="22"/>
        </w:rPr>
      </w:pPr>
    </w:p>
    <w:p w:rsidR="00ED3751" w:rsidRPr="00F069C1" w:rsidRDefault="00ED3751" w:rsidP="00FE2CDC">
      <w:pPr>
        <w:rPr>
          <w:rFonts w:asciiTheme="minorHAnsi" w:eastAsiaTheme="minorHAnsi" w:hAnsiTheme="minorHAnsi"/>
          <w:sz w:val="22"/>
        </w:rPr>
      </w:pPr>
    </w:p>
    <w:p w:rsidR="00F16681" w:rsidRPr="00F069C1" w:rsidRDefault="00541A1A" w:rsidP="00F7630A">
      <w:pPr>
        <w:pStyle w:val="a8"/>
        <w:numPr>
          <w:ilvl w:val="1"/>
          <w:numId w:val="12"/>
        </w:numPr>
        <w:ind w:leftChars="0"/>
        <w:outlineLvl w:val="1"/>
        <w:rPr>
          <w:rFonts w:asciiTheme="minorHAnsi" w:eastAsiaTheme="minorHAnsi" w:hAnsiTheme="minorHAnsi"/>
          <w:b/>
          <w:sz w:val="22"/>
        </w:rPr>
      </w:pPr>
      <w:r>
        <w:rPr>
          <w:rFonts w:asciiTheme="minorHAnsi" w:eastAsiaTheme="minorHAnsi" w:hAnsiTheme="minorHAnsi" w:hint="eastAsia"/>
          <w:b/>
          <w:sz w:val="22"/>
        </w:rPr>
        <w:t xml:space="preserve"> </w:t>
      </w:r>
      <w:bookmarkStart w:id="13" w:name="_Toc495427187"/>
      <w:r w:rsidR="007A1D1B" w:rsidRPr="00F069C1">
        <w:rPr>
          <w:rFonts w:asciiTheme="minorHAnsi" w:eastAsiaTheme="minorHAnsi" w:hAnsiTheme="minorHAnsi" w:hint="eastAsia"/>
          <w:b/>
          <w:sz w:val="22"/>
        </w:rPr>
        <w:t>운항</w:t>
      </w:r>
      <w:r w:rsidR="00F16681" w:rsidRPr="00F069C1">
        <w:rPr>
          <w:rFonts w:asciiTheme="minorHAnsi" w:eastAsiaTheme="minorHAnsi" w:hAnsiTheme="minorHAnsi" w:hint="eastAsia"/>
          <w:b/>
          <w:sz w:val="22"/>
        </w:rPr>
        <w:t>거리 측정방법</w:t>
      </w:r>
      <w:bookmarkEnd w:id="13"/>
    </w:p>
    <w:p w:rsidR="007A1D1B" w:rsidRPr="00F069C1" w:rsidRDefault="007A1D1B" w:rsidP="00F7630A">
      <w:pPr>
        <w:pStyle w:val="a8"/>
        <w:numPr>
          <w:ilvl w:val="0"/>
          <w:numId w:val="4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 xml:space="preserve">선박이 자체 추진력으로 </w:t>
      </w:r>
      <w:r w:rsidR="00620170" w:rsidRPr="00F069C1">
        <w:rPr>
          <w:rFonts w:asciiTheme="minorHAnsi" w:eastAsiaTheme="minorHAnsi" w:hAnsiTheme="minorHAnsi" w:hint="eastAsia"/>
          <w:sz w:val="22"/>
        </w:rPr>
        <w:t>항해</w:t>
      </w:r>
      <w:r w:rsidRPr="00F069C1">
        <w:rPr>
          <w:rFonts w:asciiTheme="minorHAnsi" w:eastAsiaTheme="minorHAnsi" w:hAnsiTheme="minorHAnsi" w:hint="eastAsia"/>
          <w:sz w:val="22"/>
        </w:rPr>
        <w:t>하는 동안의 총 이동거리</w:t>
      </w:r>
      <w:r w:rsidR="00620170" w:rsidRPr="00F069C1">
        <w:rPr>
          <w:rFonts w:asciiTheme="minorHAnsi" w:eastAsiaTheme="minorHAnsi" w:hAnsiTheme="minorHAnsi" w:hint="eastAsia"/>
          <w:sz w:val="22"/>
        </w:rPr>
        <w:t xml:space="preserve">를 </w:t>
      </w:r>
      <w:r w:rsidR="004F7AB4" w:rsidRPr="00F069C1">
        <w:rPr>
          <w:rFonts w:asciiTheme="minorHAnsi" w:eastAsiaTheme="minorHAnsi" w:hAnsiTheme="minorHAnsi" w:hint="eastAsia"/>
          <w:sz w:val="22"/>
        </w:rPr>
        <w:t xml:space="preserve">역년에 걸쳐 </w:t>
      </w:r>
      <w:r w:rsidR="00620170" w:rsidRPr="00F069C1">
        <w:rPr>
          <w:rFonts w:asciiTheme="minorHAnsi" w:eastAsiaTheme="minorHAnsi" w:hAnsiTheme="minorHAnsi" w:hint="eastAsia"/>
          <w:sz w:val="22"/>
        </w:rPr>
        <w:t>합산한다.</w:t>
      </w:r>
    </w:p>
    <w:p w:rsidR="00F16681" w:rsidRPr="00BF3CF0" w:rsidRDefault="00BF3CF0" w:rsidP="00F7630A">
      <w:pPr>
        <w:pStyle w:val="a8"/>
        <w:numPr>
          <w:ilvl w:val="0"/>
          <w:numId w:val="4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BF3CF0">
        <w:rPr>
          <w:rFonts w:asciiTheme="minorHAnsi" w:eastAsiaTheme="minorHAnsi" w:hAnsiTheme="minorHAnsi" w:hint="eastAsia"/>
          <w:sz w:val="22"/>
        </w:rPr>
        <w:t>측정된 운항거리는</w:t>
      </w:r>
      <w:r>
        <w:rPr>
          <w:rFonts w:asciiTheme="minorHAnsi" w:eastAsiaTheme="minorHAnsi" w:hAnsiTheme="minorHAnsi" w:hint="eastAsia"/>
          <w:sz w:val="22"/>
        </w:rPr>
        <w:t xml:space="preserve"> </w:t>
      </w:r>
      <w:r w:rsidR="00F16681" w:rsidRPr="00BF3CF0">
        <w:rPr>
          <w:rFonts w:asciiTheme="minorHAnsi" w:eastAsiaTheme="minorHAnsi" w:hAnsiTheme="minorHAnsi" w:hint="eastAsia"/>
          <w:sz w:val="22"/>
        </w:rPr>
        <w:t>SOLAS Reg. V/28.1에 따</w:t>
      </w:r>
      <w:r>
        <w:rPr>
          <w:rFonts w:asciiTheme="minorHAnsi" w:eastAsiaTheme="minorHAnsi" w:hAnsiTheme="minorHAnsi" w:hint="eastAsia"/>
          <w:sz w:val="22"/>
        </w:rPr>
        <w:t>라</w:t>
      </w:r>
      <w:r w:rsidR="000A0BC7" w:rsidRPr="00BF3CF0">
        <w:rPr>
          <w:rFonts w:asciiTheme="minorHAnsi" w:eastAsiaTheme="minorHAnsi" w:hAnsiTheme="minorHAnsi" w:hint="eastAsia"/>
          <w:sz w:val="22"/>
        </w:rPr>
        <w:t xml:space="preserve"> 대지거리를 기준으로 </w:t>
      </w:r>
      <w:proofErr w:type="spellStart"/>
      <w:r w:rsidRPr="00BF3CF0">
        <w:rPr>
          <w:rFonts w:asciiTheme="minorHAnsi" w:eastAsiaTheme="minorHAnsi" w:hAnsiTheme="minorHAnsi" w:hint="eastAsia"/>
          <w:sz w:val="22"/>
        </w:rPr>
        <w:t>로그북</w:t>
      </w:r>
      <w:proofErr w:type="spellEnd"/>
      <w:r w:rsidRPr="00BF3CF0">
        <w:rPr>
          <w:rFonts w:asciiTheme="minorHAnsi" w:eastAsiaTheme="minorHAnsi" w:hAnsiTheme="minorHAnsi" w:hint="eastAsia"/>
          <w:sz w:val="22"/>
        </w:rPr>
        <w:t xml:space="preserve"> 등에 기록되어야 한다 </w:t>
      </w:r>
      <w:r w:rsidR="000A0BC7" w:rsidRPr="00BF3CF0">
        <w:rPr>
          <w:rFonts w:asciiTheme="minorHAnsi" w:eastAsiaTheme="minorHAnsi" w:hAnsiTheme="minorHAnsi" w:hint="eastAsia"/>
          <w:sz w:val="22"/>
        </w:rPr>
        <w:t>한다.</w:t>
      </w:r>
    </w:p>
    <w:p w:rsidR="008C16D5" w:rsidRPr="008C16D5" w:rsidRDefault="007A7383" w:rsidP="008C16D5">
      <w:pPr>
        <w:pStyle w:val="a8"/>
        <w:numPr>
          <w:ilvl w:val="0"/>
          <w:numId w:val="4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8C16D5">
        <w:rPr>
          <w:rFonts w:asciiTheme="minorHAnsi" w:eastAsiaTheme="minorHAnsi" w:hAnsiTheme="minorHAnsi" w:hint="eastAsia"/>
          <w:sz w:val="22"/>
        </w:rPr>
        <w:t xml:space="preserve">운항거리를 </w:t>
      </w:r>
      <w:r w:rsidR="00F16681" w:rsidRPr="008C16D5">
        <w:rPr>
          <w:rFonts w:asciiTheme="minorHAnsi" w:eastAsiaTheme="minorHAnsi" w:hAnsiTheme="minorHAnsi" w:hint="eastAsia"/>
          <w:sz w:val="22"/>
        </w:rPr>
        <w:t>위성 장치를 이용하여 측정</w:t>
      </w:r>
      <w:r w:rsidRPr="008C16D5">
        <w:rPr>
          <w:rFonts w:asciiTheme="minorHAnsi" w:eastAsiaTheme="minorHAnsi" w:hAnsiTheme="minorHAnsi" w:hint="eastAsia"/>
          <w:sz w:val="22"/>
        </w:rPr>
        <w:t xml:space="preserve">한 경우 사용된 장치는 </w:t>
      </w:r>
      <w:r w:rsidR="005056A9" w:rsidRPr="008C16D5">
        <w:rPr>
          <w:rFonts w:asciiTheme="minorHAnsi" w:eastAsiaTheme="minorHAnsi" w:hAnsiTheme="minorHAnsi" w:hint="eastAsia"/>
          <w:sz w:val="22"/>
        </w:rPr>
        <w:t>다음과 같다</w:t>
      </w:r>
      <w:r w:rsidR="00F16681" w:rsidRPr="008C16D5">
        <w:rPr>
          <w:rFonts w:asciiTheme="minorHAnsi" w:eastAsiaTheme="minorHAnsi" w:hAnsiTheme="minorHAnsi" w:hint="eastAsia"/>
          <w:sz w:val="22"/>
        </w:rPr>
        <w:t>.</w:t>
      </w:r>
    </w:p>
    <w:tbl>
      <w:tblPr>
        <w:tblStyle w:val="a7"/>
        <w:tblW w:w="8811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3287"/>
      </w:tblGrid>
      <w:tr w:rsidR="003B2A87" w:rsidRPr="003B2A87" w:rsidTr="00627D4C">
        <w:trPr>
          <w:trHeight w:val="597"/>
          <w:jc w:val="center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:rsidR="003B2A87" w:rsidRPr="003B2A87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측정장치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B2A87" w:rsidRPr="003B2A87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위치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B2A87" w:rsidRPr="003B2A87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형식/종류</w:t>
            </w:r>
          </w:p>
        </w:tc>
        <w:tc>
          <w:tcPr>
            <w:tcW w:w="3287" w:type="dxa"/>
            <w:shd w:val="clear" w:color="auto" w:fill="DBE5F1" w:themeFill="accent1" w:themeFillTint="33"/>
            <w:vAlign w:val="center"/>
          </w:tcPr>
          <w:p w:rsidR="003B2A87" w:rsidRPr="003B2A87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2A87">
              <w:rPr>
                <w:rFonts w:asciiTheme="minorHAnsi" w:eastAsiaTheme="minorHAnsi" w:hAnsiTheme="minorHAnsi" w:hint="eastAsia"/>
                <w:sz w:val="22"/>
                <w:szCs w:val="22"/>
              </w:rPr>
              <w:t>대체방법</w:t>
            </w:r>
          </w:p>
        </w:tc>
      </w:tr>
      <w:tr w:rsidR="003B2A87" w:rsidRPr="00F069C1" w:rsidTr="003B2A87">
        <w:trPr>
          <w:trHeight w:val="597"/>
          <w:jc w:val="center"/>
        </w:trPr>
        <w:tc>
          <w:tcPr>
            <w:tcW w:w="1838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3B2A87" w:rsidRPr="00F069C1" w:rsidTr="003B2A87">
        <w:trPr>
          <w:trHeight w:val="597"/>
          <w:jc w:val="center"/>
        </w:trPr>
        <w:tc>
          <w:tcPr>
            <w:tcW w:w="1838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F069C1">
              <w:rPr>
                <w:rFonts w:asciiTheme="minorHAnsi" w:eastAsiaTheme="minorHAnsi" w:hAnsiTheme="minorHAnsi" w:cs="Arial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3B2A87" w:rsidRPr="00F069C1" w:rsidTr="003B2A87">
        <w:trPr>
          <w:trHeight w:val="597"/>
          <w:jc w:val="center"/>
        </w:trPr>
        <w:tc>
          <w:tcPr>
            <w:tcW w:w="1838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3B2A87" w:rsidRPr="00F069C1" w:rsidRDefault="003B2A87" w:rsidP="003B2A87">
            <w:pPr>
              <w:pStyle w:val="Default"/>
              <w:wordWrap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:rsidR="00F16681" w:rsidRPr="00F069C1" w:rsidRDefault="001223D5" w:rsidP="00F7630A">
      <w:pPr>
        <w:pStyle w:val="a8"/>
        <w:widowControl/>
        <w:numPr>
          <w:ilvl w:val="0"/>
          <w:numId w:val="4"/>
        </w:numPr>
        <w:wordWrap/>
        <w:autoSpaceDE/>
        <w:autoSpaceDN/>
        <w:spacing w:line="400" w:lineRule="atLeast"/>
        <w:ind w:leftChars="0"/>
        <w:jc w:val="left"/>
        <w:rPr>
          <w:rFonts w:asciiTheme="minorHAnsi" w:eastAsiaTheme="minorHAnsi" w:hAnsiTheme="minorHAnsi"/>
          <w:sz w:val="22"/>
        </w:rPr>
      </w:pPr>
      <w:proofErr w:type="spellStart"/>
      <w:r w:rsidRPr="00F069C1">
        <w:rPr>
          <w:rFonts w:asciiTheme="minorHAnsi" w:eastAsiaTheme="minorHAnsi" w:hAnsiTheme="minorHAnsi" w:hint="eastAsia"/>
          <w:sz w:val="22"/>
        </w:rPr>
        <w:t>주관청에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의해 인정되는 경우</w:t>
      </w:r>
      <w:r>
        <w:rPr>
          <w:rFonts w:asciiTheme="minorHAnsi" w:eastAsiaTheme="minorHAnsi" w:hAnsiTheme="minorHAnsi"/>
          <w:sz w:val="22"/>
        </w:rPr>
        <w:t xml:space="preserve">, </w:t>
      </w:r>
      <w:r w:rsidR="00F16681" w:rsidRPr="00F069C1">
        <w:rPr>
          <w:rFonts w:asciiTheme="minorHAnsi" w:eastAsiaTheme="minorHAnsi" w:hAnsiTheme="minorHAnsi" w:hint="eastAsia"/>
          <w:sz w:val="22"/>
        </w:rPr>
        <w:t>이동거리를 측정하는 기타 다른 방법</w:t>
      </w:r>
      <w:r>
        <w:rPr>
          <w:rFonts w:asciiTheme="minorHAnsi" w:eastAsiaTheme="minorHAnsi" w:hAnsiTheme="minorHAnsi" w:hint="eastAsia"/>
          <w:sz w:val="22"/>
        </w:rPr>
        <w:t>도</w:t>
      </w:r>
      <w:r w:rsidR="00F16681" w:rsidRPr="00F069C1">
        <w:rPr>
          <w:rFonts w:asciiTheme="minorHAnsi" w:eastAsiaTheme="minorHAnsi" w:hAnsiTheme="minorHAnsi" w:hint="eastAsia"/>
          <w:sz w:val="22"/>
        </w:rPr>
        <w:t xml:space="preserve"> </w:t>
      </w:r>
      <w:r w:rsidR="00BA4815" w:rsidRPr="00F069C1">
        <w:rPr>
          <w:rFonts w:asciiTheme="minorHAnsi" w:eastAsiaTheme="minorHAnsi" w:hAnsiTheme="minorHAnsi" w:hint="eastAsia"/>
          <w:sz w:val="22"/>
        </w:rPr>
        <w:t>적용</w:t>
      </w:r>
      <w:r>
        <w:rPr>
          <w:rFonts w:asciiTheme="minorHAnsi" w:eastAsiaTheme="minorHAnsi" w:hAnsiTheme="minorHAnsi" w:hint="eastAsia"/>
          <w:sz w:val="22"/>
        </w:rPr>
        <w:t xml:space="preserve">이 </w:t>
      </w:r>
      <w:r w:rsidR="005056A9" w:rsidRPr="00F069C1">
        <w:rPr>
          <w:rFonts w:asciiTheme="minorHAnsi" w:eastAsiaTheme="minorHAnsi" w:hAnsiTheme="minorHAnsi" w:hint="eastAsia"/>
          <w:sz w:val="22"/>
        </w:rPr>
        <w:t>가능하며</w:t>
      </w:r>
      <w:r w:rsidR="00F16681" w:rsidRPr="00F069C1">
        <w:rPr>
          <w:rFonts w:asciiTheme="minorHAnsi" w:eastAsiaTheme="minorHAnsi" w:hAnsiTheme="minorHAnsi"/>
          <w:sz w:val="22"/>
        </w:rPr>
        <w:t xml:space="preserve"> </w:t>
      </w:r>
      <w:r w:rsidR="00F16681" w:rsidRPr="00F069C1">
        <w:rPr>
          <w:rFonts w:asciiTheme="minorHAnsi" w:eastAsiaTheme="minorHAnsi" w:hAnsiTheme="minorHAnsi" w:hint="eastAsia"/>
          <w:sz w:val="22"/>
        </w:rPr>
        <w:t xml:space="preserve">어떠한 경우에도 </w:t>
      </w:r>
      <w:r>
        <w:rPr>
          <w:rFonts w:asciiTheme="minorHAnsi" w:eastAsiaTheme="minorHAnsi" w:hAnsiTheme="minorHAnsi" w:hint="eastAsia"/>
          <w:sz w:val="22"/>
        </w:rPr>
        <w:t>그</w:t>
      </w:r>
      <w:r w:rsidR="00F16681" w:rsidRPr="00F069C1">
        <w:rPr>
          <w:rFonts w:asciiTheme="minorHAnsi" w:eastAsiaTheme="minorHAnsi" w:hAnsiTheme="minorHAnsi" w:hint="eastAsia"/>
          <w:sz w:val="22"/>
        </w:rPr>
        <w:t xml:space="preserve"> 방법은 이 </w:t>
      </w:r>
      <w:r w:rsidR="00620170" w:rsidRPr="00F069C1">
        <w:rPr>
          <w:rFonts w:asciiTheme="minorHAnsi" w:eastAsiaTheme="minorHAnsi" w:hAnsiTheme="minorHAnsi" w:hint="eastAsia"/>
          <w:sz w:val="22"/>
        </w:rPr>
        <w:t>장</w:t>
      </w:r>
      <w:r w:rsidR="00F16681" w:rsidRPr="00F069C1">
        <w:rPr>
          <w:rFonts w:asciiTheme="minorHAnsi" w:eastAsiaTheme="minorHAnsi" w:hAnsiTheme="minorHAnsi" w:hint="eastAsia"/>
          <w:sz w:val="22"/>
        </w:rPr>
        <w:t>에</w:t>
      </w:r>
      <w:r w:rsidR="00620170" w:rsidRPr="00F069C1">
        <w:rPr>
          <w:rFonts w:asciiTheme="minorHAnsi" w:eastAsiaTheme="minorHAnsi" w:hAnsiTheme="minorHAnsi" w:hint="eastAsia"/>
          <w:sz w:val="22"/>
        </w:rPr>
        <w:t>서</w:t>
      </w:r>
      <w:r w:rsidR="00F16681" w:rsidRPr="00F069C1">
        <w:rPr>
          <w:rFonts w:asciiTheme="minorHAnsi" w:eastAsiaTheme="minorHAnsi" w:hAnsiTheme="minorHAnsi" w:hint="eastAsia"/>
          <w:sz w:val="22"/>
        </w:rPr>
        <w:t xml:space="preserve"> 상세히 </w:t>
      </w:r>
      <w:r w:rsidR="00620170" w:rsidRPr="00F069C1">
        <w:rPr>
          <w:rFonts w:asciiTheme="minorHAnsi" w:eastAsiaTheme="minorHAnsi" w:hAnsiTheme="minorHAnsi" w:hint="eastAsia"/>
          <w:sz w:val="22"/>
        </w:rPr>
        <w:t>기록</w:t>
      </w:r>
      <w:r w:rsidR="00F16681" w:rsidRPr="00F069C1">
        <w:rPr>
          <w:rFonts w:asciiTheme="minorHAnsi" w:eastAsiaTheme="minorHAnsi" w:hAnsiTheme="minorHAnsi" w:hint="eastAsia"/>
          <w:sz w:val="22"/>
        </w:rPr>
        <w:t>되어야 한다.</w:t>
      </w:r>
    </w:p>
    <w:p w:rsidR="00F16681" w:rsidRDefault="00F16681" w:rsidP="00F16681">
      <w:pPr>
        <w:rPr>
          <w:rFonts w:asciiTheme="minorHAnsi" w:eastAsiaTheme="minorHAnsi" w:hAnsiTheme="minorHAnsi"/>
          <w:b/>
          <w:sz w:val="22"/>
        </w:rPr>
      </w:pPr>
    </w:p>
    <w:p w:rsidR="00ED3751" w:rsidRPr="00F069C1" w:rsidRDefault="00ED3751" w:rsidP="00F16681">
      <w:pPr>
        <w:rPr>
          <w:rFonts w:asciiTheme="minorHAnsi" w:eastAsiaTheme="minorHAnsi" w:hAnsiTheme="minorHAnsi"/>
          <w:b/>
          <w:sz w:val="22"/>
        </w:rPr>
      </w:pPr>
    </w:p>
    <w:p w:rsidR="00403D84" w:rsidRPr="00F069C1" w:rsidRDefault="00541A1A" w:rsidP="00F7630A">
      <w:pPr>
        <w:pStyle w:val="a8"/>
        <w:numPr>
          <w:ilvl w:val="1"/>
          <w:numId w:val="12"/>
        </w:numPr>
        <w:ind w:leftChars="0"/>
        <w:outlineLvl w:val="1"/>
        <w:rPr>
          <w:rFonts w:asciiTheme="minorHAnsi" w:eastAsiaTheme="minorHAnsi" w:hAnsiTheme="minorHAnsi"/>
          <w:b/>
          <w:sz w:val="22"/>
        </w:rPr>
      </w:pPr>
      <w:r>
        <w:rPr>
          <w:rFonts w:asciiTheme="minorHAnsi" w:eastAsiaTheme="minorHAnsi" w:hAnsiTheme="minorHAnsi" w:hint="eastAsia"/>
          <w:b/>
          <w:sz w:val="22"/>
        </w:rPr>
        <w:t xml:space="preserve"> </w:t>
      </w:r>
      <w:bookmarkStart w:id="14" w:name="_Toc495427188"/>
      <w:r w:rsidR="001E0B44">
        <w:rPr>
          <w:rFonts w:asciiTheme="minorHAnsi" w:eastAsiaTheme="minorHAnsi" w:hAnsiTheme="minorHAnsi" w:hint="eastAsia"/>
          <w:b/>
          <w:sz w:val="22"/>
        </w:rPr>
        <w:t>운항시</w:t>
      </w:r>
      <w:r w:rsidR="00403D84" w:rsidRPr="00F069C1">
        <w:rPr>
          <w:rFonts w:asciiTheme="minorHAnsi" w:eastAsiaTheme="minorHAnsi" w:hAnsiTheme="minorHAnsi" w:hint="eastAsia"/>
          <w:b/>
          <w:sz w:val="22"/>
        </w:rPr>
        <w:t>간 측정방법</w:t>
      </w:r>
      <w:bookmarkEnd w:id="14"/>
    </w:p>
    <w:p w:rsidR="005056A9" w:rsidRDefault="005056A9" w:rsidP="00F7630A">
      <w:pPr>
        <w:pStyle w:val="a8"/>
        <w:numPr>
          <w:ilvl w:val="0"/>
          <w:numId w:val="10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>선박이 자체 추진력으로 항해한 총 시간을 합산한다.</w:t>
      </w:r>
    </w:p>
    <w:p w:rsidR="003B2A87" w:rsidRPr="00F069C1" w:rsidRDefault="00343872" w:rsidP="00F7630A">
      <w:pPr>
        <w:pStyle w:val="a8"/>
        <w:numPr>
          <w:ilvl w:val="0"/>
          <w:numId w:val="10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운항시간</w:t>
      </w:r>
      <w:r w:rsidR="003B2A87">
        <w:rPr>
          <w:rFonts w:asciiTheme="minorHAnsi" w:eastAsiaTheme="minorHAnsi" w:hAnsiTheme="minorHAnsi" w:hint="eastAsia"/>
          <w:sz w:val="22"/>
        </w:rPr>
        <w:t xml:space="preserve">은 </w:t>
      </w:r>
      <w:proofErr w:type="spellStart"/>
      <w:r w:rsidR="003B2A87">
        <w:rPr>
          <w:rFonts w:asciiTheme="minorHAnsi" w:eastAsiaTheme="minorHAnsi" w:hAnsiTheme="minorHAnsi" w:hint="eastAsia"/>
          <w:sz w:val="22"/>
        </w:rPr>
        <w:t>로그북</w:t>
      </w:r>
      <w:proofErr w:type="spellEnd"/>
      <w:r w:rsidR="003B2A87">
        <w:rPr>
          <w:rFonts w:asciiTheme="minorHAnsi" w:eastAsiaTheme="minorHAnsi" w:hAnsiTheme="minorHAnsi" w:hint="eastAsia"/>
          <w:sz w:val="22"/>
        </w:rPr>
        <w:t xml:space="preserve"> 등에 기록되어야 한다.</w:t>
      </w:r>
    </w:p>
    <w:p w:rsidR="00567198" w:rsidRDefault="00567198" w:rsidP="00FE2CDC">
      <w:pPr>
        <w:pStyle w:val="a8"/>
        <w:wordWrap/>
        <w:spacing w:line="400" w:lineRule="atLeast"/>
        <w:ind w:leftChars="0" w:left="26"/>
        <w:rPr>
          <w:rFonts w:asciiTheme="minorHAnsi" w:eastAsiaTheme="minorHAnsi" w:hAnsiTheme="minorHAnsi"/>
          <w:sz w:val="22"/>
        </w:rPr>
      </w:pPr>
    </w:p>
    <w:p w:rsidR="00ED3751" w:rsidRPr="00F069C1" w:rsidRDefault="00ED3751" w:rsidP="00FE2CDC">
      <w:pPr>
        <w:pStyle w:val="a8"/>
        <w:wordWrap/>
        <w:spacing w:line="400" w:lineRule="atLeast"/>
        <w:ind w:leftChars="0" w:left="26"/>
        <w:rPr>
          <w:rFonts w:asciiTheme="minorHAnsi" w:eastAsiaTheme="minorHAnsi" w:hAnsiTheme="minorHAnsi"/>
          <w:sz w:val="22"/>
        </w:rPr>
      </w:pPr>
    </w:p>
    <w:p w:rsidR="00403D84" w:rsidRPr="00F069C1" w:rsidRDefault="00541A1A" w:rsidP="00F7630A">
      <w:pPr>
        <w:pStyle w:val="a8"/>
        <w:numPr>
          <w:ilvl w:val="1"/>
          <w:numId w:val="12"/>
        </w:numPr>
        <w:ind w:leftChars="0"/>
        <w:outlineLvl w:val="1"/>
        <w:rPr>
          <w:rFonts w:asciiTheme="minorHAnsi" w:eastAsiaTheme="minorHAnsi" w:hAnsiTheme="minorHAnsi"/>
          <w:b/>
          <w:sz w:val="22"/>
        </w:rPr>
      </w:pPr>
      <w:r>
        <w:rPr>
          <w:rFonts w:asciiTheme="minorHAnsi" w:eastAsiaTheme="minorHAnsi" w:hAnsiTheme="minorHAnsi" w:hint="eastAsia"/>
          <w:b/>
          <w:sz w:val="22"/>
        </w:rPr>
        <w:t xml:space="preserve"> </w:t>
      </w:r>
      <w:bookmarkStart w:id="15" w:name="_Toc495427189"/>
      <w:r w:rsidR="00403D84" w:rsidRPr="00F069C1">
        <w:rPr>
          <w:rFonts w:asciiTheme="minorHAnsi" w:eastAsiaTheme="minorHAnsi" w:hAnsiTheme="minorHAnsi" w:hint="eastAsia"/>
          <w:b/>
          <w:sz w:val="22"/>
        </w:rPr>
        <w:t>측정</w:t>
      </w:r>
      <w:r w:rsidR="008A33EF">
        <w:rPr>
          <w:rFonts w:asciiTheme="minorHAnsi" w:eastAsiaTheme="minorHAnsi" w:hAnsiTheme="minorHAnsi" w:hint="eastAsia"/>
          <w:b/>
          <w:sz w:val="22"/>
        </w:rPr>
        <w:t>정보</w:t>
      </w:r>
      <w:r w:rsidR="00403D84" w:rsidRPr="00F069C1">
        <w:rPr>
          <w:rFonts w:asciiTheme="minorHAnsi" w:eastAsiaTheme="minorHAnsi" w:hAnsiTheme="minorHAnsi" w:hint="eastAsia"/>
          <w:b/>
          <w:sz w:val="22"/>
        </w:rPr>
        <w:t xml:space="preserve"> 보고를 위한 절차</w:t>
      </w:r>
      <w:bookmarkEnd w:id="15"/>
    </w:p>
    <w:p w:rsidR="00586F11" w:rsidRPr="00BF3CF0" w:rsidRDefault="00AC75FD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 xml:space="preserve">2019년 </w:t>
      </w:r>
      <w:r w:rsidRPr="00F069C1">
        <w:rPr>
          <w:rFonts w:asciiTheme="minorHAnsi" w:eastAsiaTheme="minorHAnsi" w:hAnsiTheme="minorHAnsi"/>
          <w:sz w:val="22"/>
        </w:rPr>
        <w:t>1</w:t>
      </w:r>
      <w:r w:rsidRPr="00F069C1">
        <w:rPr>
          <w:rFonts w:asciiTheme="minorHAnsi" w:eastAsiaTheme="minorHAnsi" w:hAnsiTheme="minorHAnsi" w:hint="eastAsia"/>
          <w:sz w:val="22"/>
        </w:rPr>
        <w:t xml:space="preserve">월 </w:t>
      </w:r>
      <w:r w:rsidRPr="00F069C1">
        <w:rPr>
          <w:rFonts w:asciiTheme="minorHAnsi" w:eastAsiaTheme="minorHAnsi" w:hAnsiTheme="minorHAnsi"/>
          <w:sz w:val="22"/>
        </w:rPr>
        <w:t>1</w:t>
      </w:r>
      <w:r w:rsidRPr="00F069C1">
        <w:rPr>
          <w:rFonts w:asciiTheme="minorHAnsi" w:eastAsiaTheme="minorHAnsi" w:hAnsiTheme="minorHAnsi" w:hint="eastAsia"/>
          <w:sz w:val="22"/>
        </w:rPr>
        <w:t xml:space="preserve">일부터 총톤수 </w:t>
      </w:r>
      <w:r w:rsidRPr="00F069C1">
        <w:rPr>
          <w:rFonts w:asciiTheme="minorHAnsi" w:eastAsiaTheme="minorHAnsi" w:hAnsiTheme="minorHAnsi"/>
          <w:sz w:val="22"/>
        </w:rPr>
        <w:t>5,000</w:t>
      </w:r>
      <w:r w:rsidRPr="00F069C1">
        <w:rPr>
          <w:rFonts w:asciiTheme="minorHAnsi" w:eastAsiaTheme="minorHAnsi" w:hAnsiTheme="minorHAnsi" w:hint="eastAsia"/>
          <w:sz w:val="22"/>
        </w:rPr>
        <w:t xml:space="preserve">톤 이상의 모든 선박은 이 계획서에 따라 매년 혹은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일부기간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동안에 부록 I에 언급된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F069C1">
        <w:rPr>
          <w:rFonts w:asciiTheme="minorHAnsi" w:eastAsiaTheme="minorHAnsi" w:hAnsiTheme="minorHAnsi" w:hint="eastAsia"/>
          <w:sz w:val="22"/>
        </w:rPr>
        <w:t>를 적절히 수집하여야 한다.</w:t>
      </w:r>
    </w:p>
    <w:p w:rsidR="003369E2" w:rsidRPr="00F069C1" w:rsidRDefault="003369E2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cs="Arial" w:hint="eastAsia"/>
          <w:color w:val="000000"/>
          <w:sz w:val="22"/>
        </w:rPr>
        <w:t>아래</w:t>
      </w:r>
      <w:r w:rsidRPr="00F069C1">
        <w:rPr>
          <w:rFonts w:asciiTheme="minorHAnsi" w:eastAsiaTheme="minorHAnsi" w:hAnsiTheme="minorHAnsi" w:cs="Arial"/>
          <w:color w:val="000000"/>
          <w:sz w:val="22"/>
        </w:rPr>
        <w:t>의 (4), (5) 및 (6)</w:t>
      </w:r>
      <w:r w:rsidRPr="00F069C1">
        <w:rPr>
          <w:rFonts w:asciiTheme="minorHAnsi" w:eastAsiaTheme="minorHAnsi" w:hAnsiTheme="minorHAnsi" w:cs="Arial" w:hint="eastAsia"/>
          <w:color w:val="000000"/>
          <w:sz w:val="22"/>
        </w:rPr>
        <w:t>항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에 언급된 경우를 제외하고, 매년 종료시점에 선박은 당해 연도 혹은 </w:t>
      </w:r>
      <w:proofErr w:type="spellStart"/>
      <w:r w:rsidRPr="00F069C1">
        <w:rPr>
          <w:rFonts w:asciiTheme="minorHAnsi" w:eastAsiaTheme="minorHAnsi" w:hAnsiTheme="minorHAnsi" w:cs="Arial"/>
          <w:color w:val="000000"/>
          <w:sz w:val="22"/>
        </w:rPr>
        <w:t>일부기간</w:t>
      </w:r>
      <w:proofErr w:type="spellEnd"/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 동안의 수집된 </w:t>
      </w:r>
      <w:r w:rsidR="008A33EF">
        <w:rPr>
          <w:rFonts w:asciiTheme="minorHAnsi" w:eastAsiaTheme="minorHAnsi" w:hAnsiTheme="minorHAnsi" w:cs="Arial"/>
          <w:color w:val="000000"/>
          <w:sz w:val="22"/>
        </w:rPr>
        <w:t>정보</w:t>
      </w:r>
      <w:r w:rsidRPr="00F069C1">
        <w:rPr>
          <w:rFonts w:asciiTheme="minorHAnsi" w:eastAsiaTheme="minorHAnsi" w:hAnsiTheme="minorHAnsi" w:cs="Arial"/>
          <w:color w:val="000000"/>
          <w:sz w:val="22"/>
        </w:rPr>
        <w:t>를 적절히 집계하여야 한다.</w:t>
      </w:r>
    </w:p>
    <w:p w:rsidR="006C1A0F" w:rsidRPr="00F069C1" w:rsidRDefault="003369E2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cs="Arial" w:hint="eastAsia"/>
          <w:color w:val="000000"/>
          <w:sz w:val="22"/>
        </w:rPr>
        <w:lastRenderedPageBreak/>
        <w:t>아래</w:t>
      </w:r>
      <w:r w:rsidRPr="00F069C1">
        <w:rPr>
          <w:rFonts w:asciiTheme="minorHAnsi" w:eastAsiaTheme="minorHAnsi" w:hAnsiTheme="minorHAnsi" w:cs="Arial"/>
          <w:color w:val="000000"/>
          <w:sz w:val="22"/>
        </w:rPr>
        <w:t>의 (4), (5) 및 (6)</w:t>
      </w:r>
      <w:r w:rsidRPr="00F069C1">
        <w:rPr>
          <w:rFonts w:asciiTheme="minorHAnsi" w:eastAsiaTheme="minorHAnsi" w:hAnsiTheme="minorHAnsi" w:cs="Arial" w:hint="eastAsia"/>
          <w:color w:val="000000"/>
          <w:sz w:val="22"/>
        </w:rPr>
        <w:t>항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에 언급된 경우를 제외하고, </w:t>
      </w:r>
      <w:r w:rsidR="006C1A0F" w:rsidRPr="00F069C1">
        <w:rPr>
          <w:rFonts w:asciiTheme="minorHAnsi" w:eastAsiaTheme="minorHAnsi" w:hAnsiTheme="minorHAnsi" w:hint="eastAsia"/>
          <w:sz w:val="22"/>
        </w:rPr>
        <w:t xml:space="preserve">매년 </w:t>
      </w:r>
      <w:r w:rsidR="00AC75FD" w:rsidRPr="00F069C1">
        <w:rPr>
          <w:rFonts w:asciiTheme="minorHAnsi" w:eastAsiaTheme="minorHAnsi" w:hAnsiTheme="minorHAnsi" w:hint="eastAsia"/>
          <w:sz w:val="22"/>
        </w:rPr>
        <w:t xml:space="preserve">종료시점 후 </w:t>
      </w:r>
      <w:r w:rsidR="00AC75FD" w:rsidRPr="00F069C1">
        <w:rPr>
          <w:rFonts w:asciiTheme="minorHAnsi" w:eastAsiaTheme="minorHAnsi" w:hAnsiTheme="minorHAnsi"/>
          <w:sz w:val="22"/>
        </w:rPr>
        <w:t>3</w:t>
      </w:r>
      <w:r w:rsidR="00AC75FD" w:rsidRPr="00F069C1">
        <w:rPr>
          <w:rFonts w:asciiTheme="minorHAnsi" w:eastAsiaTheme="minorHAnsi" w:hAnsiTheme="minorHAnsi" w:hint="eastAsia"/>
          <w:sz w:val="22"/>
        </w:rPr>
        <w:t xml:space="preserve">개월 이내에 부록 </w:t>
      </w:r>
      <w:r w:rsidR="00AC75FD" w:rsidRPr="00F069C1">
        <w:rPr>
          <w:rFonts w:asciiTheme="minorHAnsi" w:eastAsiaTheme="minorHAnsi" w:hAnsiTheme="minorHAnsi"/>
          <w:sz w:val="22"/>
        </w:rPr>
        <w:t>I</w:t>
      </w:r>
      <w:r w:rsidR="00AC75FD" w:rsidRPr="00F069C1">
        <w:rPr>
          <w:rFonts w:asciiTheme="minorHAnsi" w:eastAsiaTheme="minorHAnsi" w:hAnsiTheme="minorHAnsi" w:hint="eastAsia"/>
          <w:sz w:val="22"/>
        </w:rPr>
        <w:t xml:space="preserve">에 언급된 각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="00AC75FD" w:rsidRPr="00F069C1">
        <w:rPr>
          <w:rFonts w:asciiTheme="minorHAnsi" w:eastAsiaTheme="minorHAnsi" w:hAnsiTheme="minorHAnsi" w:hint="eastAsia"/>
          <w:sz w:val="22"/>
        </w:rPr>
        <w:t xml:space="preserve">의 집계치를 표준 양식을 사용하여 전자통신을 통해 </w:t>
      </w:r>
      <w:proofErr w:type="spellStart"/>
      <w:r w:rsidR="00AC75FD" w:rsidRPr="00F069C1">
        <w:rPr>
          <w:rFonts w:asciiTheme="minorHAnsi" w:eastAsiaTheme="minorHAnsi" w:hAnsiTheme="minorHAnsi" w:hint="eastAsia"/>
          <w:sz w:val="22"/>
        </w:rPr>
        <w:t>주관청에</w:t>
      </w:r>
      <w:proofErr w:type="spellEnd"/>
      <w:r w:rsidR="00AC75FD" w:rsidRPr="00F069C1">
        <w:rPr>
          <w:rFonts w:asciiTheme="minorHAnsi" w:eastAsiaTheme="minorHAnsi" w:hAnsiTheme="minorHAnsi" w:hint="eastAsia"/>
          <w:sz w:val="22"/>
        </w:rPr>
        <w:t xml:space="preserve"> 보고하여야 한다.</w:t>
      </w:r>
    </w:p>
    <w:p w:rsidR="006C1A0F" w:rsidRPr="00F069C1" w:rsidRDefault="00AC75FD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>선박의 국적변경 시,</w:t>
      </w:r>
      <w:r w:rsidRPr="00F069C1">
        <w:rPr>
          <w:rFonts w:asciiTheme="minorHAnsi" w:eastAsiaTheme="minorHAnsi" w:hAnsiTheme="minorHAnsi"/>
          <w:sz w:val="22"/>
        </w:rPr>
        <w:t xml:space="preserve"> </w:t>
      </w:r>
      <w:r w:rsidRPr="00F069C1">
        <w:rPr>
          <w:rFonts w:asciiTheme="minorHAnsi" w:eastAsiaTheme="minorHAnsi" w:hAnsiTheme="minorHAnsi" w:hint="eastAsia"/>
          <w:sz w:val="22"/>
        </w:rPr>
        <w:t xml:space="preserve">선박은 해당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주관청에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등록된 당해 년도의 기간 동안 집계된 부록 </w:t>
      </w:r>
      <w:r w:rsidRPr="00F069C1">
        <w:rPr>
          <w:rFonts w:asciiTheme="minorHAnsi" w:eastAsiaTheme="minorHAnsi" w:hAnsiTheme="minorHAnsi"/>
          <w:sz w:val="22"/>
        </w:rPr>
        <w:t>I</w:t>
      </w:r>
      <w:r w:rsidRPr="00F069C1">
        <w:rPr>
          <w:rFonts w:asciiTheme="minorHAnsi" w:eastAsiaTheme="minorHAnsi" w:hAnsiTheme="minorHAnsi" w:hint="eastAsia"/>
          <w:sz w:val="22"/>
        </w:rPr>
        <w:t xml:space="preserve">에 언급된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F069C1">
        <w:rPr>
          <w:rFonts w:asciiTheme="minorHAnsi" w:eastAsiaTheme="minorHAnsi" w:hAnsiTheme="minorHAnsi" w:hint="eastAsia"/>
          <w:sz w:val="22"/>
        </w:rPr>
        <w:t xml:space="preserve">를 변경일 혹은 현실적으로 가장 변경일에 가까운 일자에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주관청에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보고하여야 하며,</w:t>
      </w:r>
      <w:r w:rsidRPr="00F069C1">
        <w:rPr>
          <w:rFonts w:asciiTheme="minorHAnsi" w:eastAsiaTheme="minorHAnsi" w:hAnsiTheme="minorHAnsi"/>
          <w:sz w:val="22"/>
        </w:rPr>
        <w:t xml:space="preserve"> </w:t>
      </w:r>
      <w:r w:rsidRPr="00F069C1">
        <w:rPr>
          <w:rFonts w:asciiTheme="minorHAnsi" w:eastAsiaTheme="minorHAnsi" w:hAnsiTheme="minorHAnsi" w:hint="eastAsia"/>
          <w:sz w:val="22"/>
        </w:rPr>
        <w:t xml:space="preserve">주관청의 요청이 있다면 개별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F069C1">
        <w:rPr>
          <w:rFonts w:asciiTheme="minorHAnsi" w:eastAsiaTheme="minorHAnsi" w:hAnsiTheme="minorHAnsi" w:hint="eastAsia"/>
          <w:sz w:val="22"/>
        </w:rPr>
        <w:t xml:space="preserve"> 또한 제출하여야 한다.</w:t>
      </w:r>
    </w:p>
    <w:p w:rsidR="00AC75FD" w:rsidRPr="00F069C1" w:rsidRDefault="00AC75FD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>선박의 사업장 변경 시,</w:t>
      </w:r>
      <w:r w:rsidRPr="00F069C1">
        <w:rPr>
          <w:rFonts w:asciiTheme="minorHAnsi" w:eastAsiaTheme="minorHAnsi" w:hAnsiTheme="minorHAnsi"/>
          <w:sz w:val="22"/>
        </w:rPr>
        <w:t xml:space="preserve"> </w:t>
      </w:r>
      <w:r w:rsidRPr="00F069C1">
        <w:rPr>
          <w:rFonts w:asciiTheme="minorHAnsi" w:eastAsiaTheme="minorHAnsi" w:hAnsiTheme="minorHAnsi" w:hint="eastAsia"/>
          <w:sz w:val="22"/>
        </w:rPr>
        <w:t xml:space="preserve">선박은 해당 선주가 소유하고 있던 당해 년도의 기간 동안 집계된 부록 </w:t>
      </w:r>
      <w:r w:rsidRPr="00F069C1">
        <w:rPr>
          <w:rFonts w:asciiTheme="minorHAnsi" w:eastAsiaTheme="minorHAnsi" w:hAnsiTheme="minorHAnsi"/>
          <w:sz w:val="22"/>
        </w:rPr>
        <w:t>I</w:t>
      </w:r>
      <w:r w:rsidRPr="00F069C1">
        <w:rPr>
          <w:rFonts w:asciiTheme="minorHAnsi" w:eastAsiaTheme="minorHAnsi" w:hAnsiTheme="minorHAnsi" w:hint="eastAsia"/>
          <w:sz w:val="22"/>
        </w:rPr>
        <w:t xml:space="preserve">에 언급된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F069C1">
        <w:rPr>
          <w:rFonts w:asciiTheme="minorHAnsi" w:eastAsiaTheme="minorHAnsi" w:hAnsiTheme="minorHAnsi" w:hint="eastAsia"/>
          <w:sz w:val="22"/>
        </w:rPr>
        <w:t xml:space="preserve">를 변경일 혹은 현실적으로 가장 변경일에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가가운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일자에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주관청에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보고하여야 하며,</w:t>
      </w:r>
      <w:r w:rsidRPr="00F069C1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주관청의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요청이 있다면 개별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F069C1">
        <w:rPr>
          <w:rFonts w:asciiTheme="minorHAnsi" w:eastAsiaTheme="minorHAnsi" w:hAnsiTheme="minorHAnsi" w:hint="eastAsia"/>
          <w:sz w:val="22"/>
        </w:rPr>
        <w:t xml:space="preserve"> 또한 제출하여야 한다.</w:t>
      </w:r>
    </w:p>
    <w:p w:rsidR="00AC75FD" w:rsidRPr="00F069C1" w:rsidRDefault="00AC75FD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 xml:space="preserve">선주와 기국의 변경이 동시에 일어나는 경우 </w:t>
      </w:r>
      <w:r w:rsidR="003369E2" w:rsidRPr="00F069C1">
        <w:rPr>
          <w:rFonts w:asciiTheme="minorHAnsi" w:eastAsiaTheme="minorHAnsi" w:hAnsiTheme="minorHAnsi"/>
          <w:sz w:val="22"/>
        </w:rPr>
        <w:t>(4</w:t>
      </w:r>
      <w:r w:rsidRPr="00F069C1">
        <w:rPr>
          <w:rFonts w:asciiTheme="minorHAnsi" w:eastAsiaTheme="minorHAnsi" w:hAnsiTheme="minorHAnsi"/>
          <w:sz w:val="22"/>
        </w:rPr>
        <w:t>)</w:t>
      </w:r>
      <w:r w:rsidRPr="00F069C1">
        <w:rPr>
          <w:rFonts w:asciiTheme="minorHAnsi" w:eastAsiaTheme="minorHAnsi" w:hAnsiTheme="minorHAnsi" w:hint="eastAsia"/>
          <w:sz w:val="22"/>
        </w:rPr>
        <w:t>항을</w:t>
      </w:r>
      <w:r w:rsidRPr="00F069C1">
        <w:rPr>
          <w:rFonts w:asciiTheme="minorHAnsi" w:eastAsiaTheme="minorHAnsi" w:hAnsiTheme="minorHAnsi"/>
          <w:sz w:val="22"/>
        </w:rPr>
        <w:t xml:space="preserve"> </w:t>
      </w:r>
      <w:r w:rsidRPr="00F069C1">
        <w:rPr>
          <w:rFonts w:asciiTheme="minorHAnsi" w:eastAsiaTheme="minorHAnsi" w:hAnsiTheme="minorHAnsi" w:hint="eastAsia"/>
          <w:sz w:val="22"/>
        </w:rPr>
        <w:t>적용한다.</w:t>
      </w:r>
    </w:p>
    <w:p w:rsidR="00AC75FD" w:rsidRPr="00F069C1" w:rsidRDefault="00AC75FD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>측정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F069C1">
        <w:rPr>
          <w:rFonts w:asciiTheme="minorHAnsi" w:eastAsiaTheme="minorHAnsi" w:hAnsiTheme="minorHAnsi" w:hint="eastAsia"/>
          <w:sz w:val="22"/>
        </w:rPr>
        <w:t>는 기국에 의해 수립된 절차에 따라 검증되어야 한다.</w:t>
      </w:r>
    </w:p>
    <w:p w:rsidR="008B1539" w:rsidRPr="00F069C1" w:rsidRDefault="008B1539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>검증이 완료된 선박에는 기국으로부터 적합확인서(</w:t>
      </w:r>
      <w:r w:rsidRPr="00F069C1">
        <w:rPr>
          <w:rFonts w:asciiTheme="minorHAnsi" w:eastAsiaTheme="minorHAnsi" w:hAnsiTheme="minorHAnsi"/>
          <w:sz w:val="22"/>
        </w:rPr>
        <w:t>Statement of Compliance)</w:t>
      </w:r>
      <w:r w:rsidRPr="00F069C1">
        <w:rPr>
          <w:rFonts w:asciiTheme="minorHAnsi" w:eastAsiaTheme="minorHAnsi" w:hAnsiTheme="minorHAnsi" w:hint="eastAsia"/>
          <w:sz w:val="22"/>
        </w:rPr>
        <w:t xml:space="preserve">가 발행된다. </w:t>
      </w:r>
    </w:p>
    <w:p w:rsidR="00AC75FD" w:rsidRPr="00F069C1" w:rsidRDefault="00AC75FD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hint="eastAsia"/>
          <w:sz w:val="22"/>
        </w:rPr>
        <w:t xml:space="preserve">상기 </w:t>
      </w:r>
      <w:r w:rsidRPr="00F069C1">
        <w:rPr>
          <w:rFonts w:asciiTheme="minorHAnsi" w:eastAsiaTheme="minorHAnsi" w:hAnsiTheme="minorHAnsi"/>
          <w:sz w:val="22"/>
        </w:rPr>
        <w:t>(</w:t>
      </w:r>
      <w:r w:rsidR="003369E2" w:rsidRPr="00F069C1">
        <w:rPr>
          <w:rFonts w:asciiTheme="minorHAnsi" w:eastAsiaTheme="minorHAnsi" w:hAnsiTheme="minorHAnsi"/>
          <w:sz w:val="22"/>
        </w:rPr>
        <w:t>4</w:t>
      </w:r>
      <w:r w:rsidRPr="00F069C1">
        <w:rPr>
          <w:rFonts w:asciiTheme="minorHAnsi" w:eastAsiaTheme="minorHAnsi" w:hAnsiTheme="minorHAnsi"/>
          <w:sz w:val="22"/>
        </w:rPr>
        <w:t>),</w:t>
      </w:r>
      <w:r w:rsidR="003369E2" w:rsidRPr="00F069C1">
        <w:rPr>
          <w:rFonts w:asciiTheme="minorHAnsi" w:eastAsiaTheme="minorHAnsi" w:hAnsiTheme="minorHAnsi"/>
          <w:sz w:val="22"/>
        </w:rPr>
        <w:t xml:space="preserve"> </w:t>
      </w:r>
      <w:r w:rsidRPr="00F069C1">
        <w:rPr>
          <w:rFonts w:asciiTheme="minorHAnsi" w:eastAsiaTheme="minorHAnsi" w:hAnsiTheme="minorHAnsi"/>
          <w:sz w:val="22"/>
        </w:rPr>
        <w:t>(</w:t>
      </w:r>
      <w:r w:rsidR="003369E2" w:rsidRPr="00F069C1">
        <w:rPr>
          <w:rFonts w:asciiTheme="minorHAnsi" w:eastAsiaTheme="minorHAnsi" w:hAnsiTheme="minorHAnsi"/>
          <w:sz w:val="22"/>
        </w:rPr>
        <w:t>5</w:t>
      </w:r>
      <w:r w:rsidRPr="00F069C1">
        <w:rPr>
          <w:rFonts w:asciiTheme="minorHAnsi" w:eastAsiaTheme="minorHAnsi" w:hAnsiTheme="minorHAnsi"/>
          <w:sz w:val="22"/>
        </w:rPr>
        <w:t>)</w:t>
      </w:r>
      <w:r w:rsidR="003369E2" w:rsidRPr="00F069C1">
        <w:rPr>
          <w:rFonts w:asciiTheme="minorHAnsi" w:eastAsiaTheme="minorHAnsi" w:hAnsiTheme="minorHAnsi"/>
          <w:sz w:val="22"/>
        </w:rPr>
        <w:t xml:space="preserve"> </w:t>
      </w:r>
      <w:r w:rsidR="003369E2" w:rsidRPr="00F069C1">
        <w:rPr>
          <w:rFonts w:asciiTheme="minorHAnsi" w:eastAsiaTheme="minorHAnsi" w:hAnsiTheme="minorHAnsi" w:hint="eastAsia"/>
          <w:sz w:val="22"/>
        </w:rPr>
        <w:t xml:space="preserve">및 </w:t>
      </w:r>
      <w:r w:rsidRPr="00F069C1">
        <w:rPr>
          <w:rFonts w:asciiTheme="minorHAnsi" w:eastAsiaTheme="minorHAnsi" w:hAnsiTheme="minorHAnsi"/>
          <w:sz w:val="22"/>
        </w:rPr>
        <w:t>(</w:t>
      </w:r>
      <w:r w:rsidR="003369E2" w:rsidRPr="00F069C1">
        <w:rPr>
          <w:rFonts w:asciiTheme="minorHAnsi" w:eastAsiaTheme="minorHAnsi" w:hAnsiTheme="minorHAnsi"/>
          <w:sz w:val="22"/>
        </w:rPr>
        <w:t>6</w:t>
      </w:r>
      <w:r w:rsidRPr="00F069C1">
        <w:rPr>
          <w:rFonts w:asciiTheme="minorHAnsi" w:eastAsiaTheme="minorHAnsi" w:hAnsiTheme="minorHAnsi"/>
          <w:sz w:val="22"/>
        </w:rPr>
        <w:t>)</w:t>
      </w:r>
      <w:r w:rsidR="003369E2" w:rsidRPr="00F069C1">
        <w:rPr>
          <w:rFonts w:asciiTheme="minorHAnsi" w:eastAsiaTheme="minorHAnsi" w:hAnsiTheme="minorHAnsi" w:hint="eastAsia"/>
          <w:sz w:val="22"/>
        </w:rPr>
        <w:t>항의</w:t>
      </w:r>
      <w:r w:rsidRPr="00F069C1">
        <w:rPr>
          <w:rFonts w:asciiTheme="minorHAnsi" w:eastAsiaTheme="minorHAnsi" w:hAnsiTheme="minorHAnsi" w:hint="eastAsia"/>
          <w:sz w:val="22"/>
        </w:rPr>
        <w:t xml:space="preserve"> 경우를 제외하고,</w:t>
      </w:r>
      <w:r w:rsidRPr="00F069C1">
        <w:rPr>
          <w:rFonts w:asciiTheme="minorHAnsi" w:eastAsiaTheme="minorHAnsi" w:hAnsiTheme="minorHAnsi"/>
          <w:sz w:val="22"/>
        </w:rPr>
        <w:t xml:space="preserve"> </w:t>
      </w:r>
      <w:r w:rsidRPr="00F069C1">
        <w:rPr>
          <w:rFonts w:asciiTheme="minorHAnsi" w:eastAsiaTheme="minorHAnsi" w:hAnsiTheme="minorHAnsi" w:hint="eastAsia"/>
          <w:sz w:val="22"/>
        </w:rPr>
        <w:t xml:space="preserve">부록 </w:t>
      </w:r>
      <w:r w:rsidRPr="00F069C1">
        <w:rPr>
          <w:rFonts w:asciiTheme="minorHAnsi" w:eastAsiaTheme="minorHAnsi" w:hAnsiTheme="minorHAnsi"/>
          <w:sz w:val="22"/>
        </w:rPr>
        <w:t>I</w:t>
      </w:r>
      <w:r w:rsidRPr="00F069C1">
        <w:rPr>
          <w:rFonts w:asciiTheme="minorHAnsi" w:eastAsiaTheme="minorHAnsi" w:hAnsiTheme="minorHAnsi" w:hint="eastAsia"/>
          <w:sz w:val="22"/>
        </w:rPr>
        <w:t xml:space="preserve">에 언급된 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F069C1">
        <w:rPr>
          <w:rFonts w:asciiTheme="minorHAnsi" w:eastAsiaTheme="minorHAnsi" w:hAnsiTheme="minorHAnsi" w:hint="eastAsia"/>
          <w:sz w:val="22"/>
        </w:rPr>
        <w:t>를 구성하는 개별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Pr="00F069C1">
        <w:rPr>
          <w:rFonts w:asciiTheme="minorHAnsi" w:eastAsiaTheme="minorHAnsi" w:hAnsiTheme="minorHAnsi" w:hint="eastAsia"/>
          <w:sz w:val="22"/>
        </w:rPr>
        <w:t xml:space="preserve">는 가장 최근의 당해 년도 종료시점으로부터 </w:t>
      </w:r>
      <w:r w:rsidRPr="00F069C1">
        <w:rPr>
          <w:rFonts w:asciiTheme="minorHAnsi" w:eastAsiaTheme="minorHAnsi" w:hAnsiTheme="minorHAnsi"/>
          <w:sz w:val="22"/>
        </w:rPr>
        <w:t>12</w:t>
      </w:r>
      <w:r w:rsidRPr="00F069C1">
        <w:rPr>
          <w:rFonts w:asciiTheme="minorHAnsi" w:eastAsiaTheme="minorHAnsi" w:hAnsiTheme="minorHAnsi" w:hint="eastAsia"/>
          <w:sz w:val="22"/>
        </w:rPr>
        <w:t>개월 이상 접근이 가능하여야 하며, 요청에 따라 기국정부가 이를 이용할 수 있어야 한다.</w:t>
      </w:r>
    </w:p>
    <w:p w:rsidR="003369E2" w:rsidRPr="00F069C1" w:rsidRDefault="003369E2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 w:cs="Arial"/>
          <w:color w:val="000000"/>
          <w:sz w:val="22"/>
        </w:rPr>
      </w:pP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주관청은 총 톤수 5,000톤 이상의 등록선박에 의하여 보고된 부록 </w:t>
      </w:r>
      <w:r w:rsidR="003B2A87">
        <w:rPr>
          <w:rFonts w:asciiTheme="minorHAnsi" w:eastAsiaTheme="minorHAnsi" w:hAnsiTheme="minorHAnsi" w:cs="Arial"/>
          <w:color w:val="000000"/>
          <w:sz w:val="22"/>
        </w:rPr>
        <w:t>I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에 언급된 </w:t>
      </w:r>
      <w:r w:rsidR="008A33EF">
        <w:rPr>
          <w:rFonts w:asciiTheme="minorHAnsi" w:eastAsiaTheme="minorHAnsi" w:hAnsiTheme="minorHAnsi" w:cs="Arial"/>
          <w:color w:val="000000"/>
          <w:sz w:val="22"/>
        </w:rPr>
        <w:t>정보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가 해당선박으로 적합확인서가 발급된 후 1달을 초과하지 아니한 기간 내에 기구가 개발한 정형화된 양식을 이용하여 전자통신을 통하여 IMO 선박 연료 </w:t>
      </w:r>
      <w:r w:rsidR="009D2B7C">
        <w:rPr>
          <w:rFonts w:asciiTheme="minorHAnsi" w:eastAsiaTheme="minorHAnsi" w:hAnsiTheme="minorHAnsi" w:cs="Arial"/>
          <w:color w:val="000000"/>
          <w:sz w:val="22"/>
        </w:rPr>
        <w:t>사용량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 Database로 전송될 수 있도록 보장하여야 한다.</w:t>
      </w:r>
    </w:p>
    <w:p w:rsidR="003369E2" w:rsidRPr="00F069C1" w:rsidRDefault="003369E2" w:rsidP="00F7630A">
      <w:pPr>
        <w:pStyle w:val="a8"/>
        <w:numPr>
          <w:ilvl w:val="0"/>
          <w:numId w:val="7"/>
        </w:numPr>
        <w:ind w:leftChars="0"/>
        <w:rPr>
          <w:rFonts w:asciiTheme="minorHAnsi" w:eastAsiaTheme="minorHAnsi" w:hAnsiTheme="minorHAnsi" w:cs="Arial"/>
          <w:color w:val="000000"/>
          <w:sz w:val="22"/>
        </w:rPr>
      </w:pP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IMO 선박 연료 </w:t>
      </w:r>
      <w:r w:rsidR="009D2B7C">
        <w:rPr>
          <w:rFonts w:asciiTheme="minorHAnsi" w:eastAsiaTheme="minorHAnsi" w:hAnsiTheme="minorHAnsi" w:cs="Arial"/>
          <w:color w:val="000000"/>
          <w:sz w:val="22"/>
        </w:rPr>
        <w:t>사용량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 Database로 제출된 </w:t>
      </w:r>
      <w:r w:rsidR="008A33EF">
        <w:rPr>
          <w:rFonts w:asciiTheme="minorHAnsi" w:eastAsiaTheme="minorHAnsi" w:hAnsiTheme="minorHAnsi" w:cs="Arial"/>
          <w:color w:val="000000"/>
          <w:sz w:val="22"/>
        </w:rPr>
        <w:t>정보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에 근거하여, 기구의 사무총장은 MEPC로 수집된 </w:t>
      </w:r>
      <w:r w:rsidR="008A33EF">
        <w:rPr>
          <w:rFonts w:asciiTheme="minorHAnsi" w:eastAsiaTheme="minorHAnsi" w:hAnsiTheme="minorHAnsi" w:cs="Arial"/>
          <w:color w:val="000000"/>
          <w:sz w:val="22"/>
        </w:rPr>
        <w:t>정보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, 분실된 </w:t>
      </w:r>
      <w:r w:rsidR="008A33EF">
        <w:rPr>
          <w:rFonts w:asciiTheme="minorHAnsi" w:eastAsiaTheme="minorHAnsi" w:hAnsiTheme="minorHAnsi" w:cs="Arial"/>
          <w:color w:val="000000"/>
          <w:sz w:val="22"/>
        </w:rPr>
        <w:t>정보</w:t>
      </w:r>
      <w:r w:rsidRPr="00F069C1">
        <w:rPr>
          <w:rFonts w:asciiTheme="minorHAnsi" w:eastAsiaTheme="minorHAnsi" w:hAnsiTheme="minorHAnsi" w:cs="Arial"/>
          <w:color w:val="000000"/>
          <w:sz w:val="22"/>
        </w:rPr>
        <w:t>의 상세 및 위원회에 의하여 요청될 수 있는 기타 관련 정보를 요약한 연간보고서를 제출해야 한다.</w:t>
      </w:r>
    </w:p>
    <w:p w:rsidR="003369E2" w:rsidRPr="00F069C1" w:rsidRDefault="003369E2" w:rsidP="00F7630A">
      <w:pPr>
        <w:pStyle w:val="a8"/>
        <w:numPr>
          <w:ilvl w:val="0"/>
          <w:numId w:val="7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기구의 사무총장은 특정선박의 식별이 불가하도록 데이터베이스의 익명상태를 유지해야 한다. 당사국은 데이터의 분석 및 검토를 위해 제한적으로 익명화된 </w:t>
      </w:r>
      <w:r w:rsidR="008A33EF">
        <w:rPr>
          <w:rFonts w:asciiTheme="minorHAnsi" w:eastAsiaTheme="minorHAnsi" w:hAnsiTheme="minorHAnsi" w:cs="Arial"/>
          <w:color w:val="000000"/>
          <w:sz w:val="22"/>
        </w:rPr>
        <w:t>정보</w:t>
      </w:r>
      <w:r w:rsidRPr="00F069C1">
        <w:rPr>
          <w:rFonts w:asciiTheme="minorHAnsi" w:eastAsiaTheme="minorHAnsi" w:hAnsiTheme="minorHAnsi" w:cs="Arial"/>
          <w:color w:val="000000"/>
          <w:sz w:val="22"/>
        </w:rPr>
        <w:t>에 접근해야 한다.</w:t>
      </w:r>
    </w:p>
    <w:p w:rsidR="00403D84" w:rsidRPr="00F069C1" w:rsidRDefault="003369E2" w:rsidP="00F7630A">
      <w:pPr>
        <w:pStyle w:val="a8"/>
        <w:numPr>
          <w:ilvl w:val="0"/>
          <w:numId w:val="7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IMO 선박 연료 </w:t>
      </w:r>
      <w:r w:rsidR="009D2B7C">
        <w:rPr>
          <w:rFonts w:asciiTheme="minorHAnsi" w:eastAsiaTheme="minorHAnsi" w:hAnsiTheme="minorHAnsi" w:cs="Arial"/>
          <w:color w:val="000000"/>
          <w:sz w:val="22"/>
        </w:rPr>
        <w:t>사용량</w:t>
      </w:r>
      <w:r w:rsidRPr="00F069C1">
        <w:rPr>
          <w:rFonts w:asciiTheme="minorHAnsi" w:eastAsiaTheme="minorHAnsi" w:hAnsiTheme="minorHAnsi" w:cs="Arial"/>
          <w:color w:val="000000"/>
          <w:sz w:val="22"/>
        </w:rPr>
        <w:t xml:space="preserve"> Database는 기구가 개발한 지침서에 따라 기구의 사무총장에 의하여 관리되어야 한다.</w:t>
      </w:r>
    </w:p>
    <w:p w:rsidR="00F069C1" w:rsidRDefault="00F069C1" w:rsidP="00F069C1">
      <w:pPr>
        <w:pStyle w:val="a8"/>
        <w:wordWrap/>
        <w:spacing w:line="400" w:lineRule="atLeast"/>
        <w:ind w:leftChars="0" w:left="360"/>
        <w:rPr>
          <w:rFonts w:asciiTheme="minorHAnsi" w:eastAsiaTheme="minorHAnsi" w:hAnsiTheme="minorHAnsi"/>
          <w:sz w:val="22"/>
        </w:rPr>
      </w:pPr>
    </w:p>
    <w:p w:rsidR="00ED3751" w:rsidRDefault="00ED3751" w:rsidP="00F069C1">
      <w:pPr>
        <w:pStyle w:val="a8"/>
        <w:wordWrap/>
        <w:spacing w:line="400" w:lineRule="atLeast"/>
        <w:ind w:leftChars="0" w:left="360"/>
        <w:rPr>
          <w:rFonts w:asciiTheme="minorHAnsi" w:eastAsiaTheme="minorHAnsi" w:hAnsiTheme="minorHAnsi"/>
          <w:sz w:val="22"/>
        </w:rPr>
      </w:pPr>
    </w:p>
    <w:p w:rsidR="000C1007" w:rsidRDefault="00541A1A" w:rsidP="000C1007">
      <w:pPr>
        <w:pStyle w:val="a8"/>
        <w:numPr>
          <w:ilvl w:val="1"/>
          <w:numId w:val="12"/>
        </w:numPr>
        <w:wordWrap/>
        <w:spacing w:line="400" w:lineRule="atLeast"/>
        <w:ind w:leftChars="0"/>
        <w:outlineLvl w:val="1"/>
        <w:rPr>
          <w:rFonts w:asciiTheme="minorHAnsi" w:eastAsiaTheme="minorHAnsi" w:hAnsiTheme="minorHAnsi"/>
          <w:b/>
          <w:sz w:val="22"/>
        </w:rPr>
      </w:pPr>
      <w:r>
        <w:rPr>
          <w:rFonts w:asciiTheme="minorHAnsi" w:eastAsiaTheme="minorHAnsi" w:hAnsiTheme="minorHAnsi" w:hint="eastAsia"/>
          <w:b/>
          <w:sz w:val="22"/>
        </w:rPr>
        <w:t xml:space="preserve"> </w:t>
      </w:r>
      <w:bookmarkStart w:id="16" w:name="_Toc495427190"/>
      <w:r w:rsidR="008A33EF">
        <w:rPr>
          <w:rFonts w:asciiTheme="minorHAnsi" w:eastAsiaTheme="minorHAnsi" w:hAnsiTheme="minorHAnsi" w:hint="eastAsia"/>
          <w:b/>
          <w:sz w:val="22"/>
        </w:rPr>
        <w:t>정보</w:t>
      </w:r>
      <w:r w:rsidR="00F178D4" w:rsidRPr="00F069C1">
        <w:rPr>
          <w:rFonts w:asciiTheme="minorHAnsi" w:eastAsiaTheme="minorHAnsi" w:hAnsiTheme="minorHAnsi" w:hint="eastAsia"/>
          <w:b/>
          <w:sz w:val="22"/>
        </w:rPr>
        <w:t xml:space="preserve"> 품질</w:t>
      </w:r>
      <w:bookmarkEnd w:id="16"/>
      <w:r w:rsidR="00390EFE">
        <w:rPr>
          <w:rFonts w:asciiTheme="minorHAnsi" w:eastAsiaTheme="minorHAnsi" w:hAnsiTheme="minorHAnsi" w:hint="eastAsia"/>
          <w:b/>
          <w:sz w:val="22"/>
        </w:rPr>
        <w:t xml:space="preserve"> </w:t>
      </w:r>
    </w:p>
    <w:p w:rsidR="00390EFE" w:rsidRPr="00982EAE" w:rsidRDefault="008A33EF" w:rsidP="000C1007">
      <w:pPr>
        <w:ind w:firstLineChars="100" w:firstLine="220"/>
        <w:rPr>
          <w:rFonts w:asciiTheme="minorHAnsi" w:eastAsiaTheme="minorHAnsi" w:hAnsiTheme="minorHAnsi"/>
          <w:b/>
          <w:sz w:val="22"/>
        </w:rPr>
      </w:pPr>
      <w:r w:rsidRPr="00982EAE">
        <w:rPr>
          <w:rFonts w:hint="eastAsia"/>
          <w:sz w:val="22"/>
        </w:rPr>
        <w:t>정보</w:t>
      </w:r>
      <w:r w:rsidR="00390EFE" w:rsidRPr="00982EAE">
        <w:rPr>
          <w:rFonts w:hint="eastAsia"/>
          <w:sz w:val="22"/>
        </w:rPr>
        <w:t xml:space="preserve"> 품질을 관리하는 방법으로써 다음의 </w:t>
      </w:r>
      <w:proofErr w:type="spellStart"/>
      <w:r w:rsidR="00E73896" w:rsidRPr="00982EAE">
        <w:rPr>
          <w:rFonts w:hint="eastAsia"/>
          <w:sz w:val="22"/>
        </w:rPr>
        <w:t>절차서를</w:t>
      </w:r>
      <w:proofErr w:type="spellEnd"/>
      <w:r w:rsidR="00390EFE" w:rsidRPr="00982EAE">
        <w:rPr>
          <w:rFonts w:hint="eastAsia"/>
          <w:sz w:val="22"/>
        </w:rPr>
        <w:t xml:space="preserve"> 참조할 것.</w:t>
      </w:r>
    </w:p>
    <w:p w:rsidR="00A74FAA" w:rsidRPr="00982EAE" w:rsidRDefault="00390EFE" w:rsidP="000C1007">
      <w:pPr>
        <w:ind w:firstLineChars="100" w:firstLine="220"/>
        <w:rPr>
          <w:rFonts w:hint="eastAsia"/>
          <w:color w:val="FF0000"/>
          <w:sz w:val="22"/>
        </w:rPr>
      </w:pPr>
      <w:r w:rsidRPr="00982EAE">
        <w:rPr>
          <w:color w:val="FF0000"/>
          <w:sz w:val="22"/>
        </w:rPr>
        <w:t>(</w:t>
      </w:r>
      <w:r w:rsidRPr="00982EAE">
        <w:rPr>
          <w:rFonts w:hint="eastAsia"/>
          <w:color w:val="FF0000"/>
          <w:sz w:val="22"/>
        </w:rPr>
        <w:t>해당되는 경우,</w:t>
      </w:r>
      <w:r w:rsidRPr="00982EAE">
        <w:rPr>
          <w:color w:val="FF0000"/>
          <w:sz w:val="22"/>
        </w:rPr>
        <w:t xml:space="preserve"> </w:t>
      </w:r>
      <w:r w:rsidR="003F435D" w:rsidRPr="00982EAE">
        <w:rPr>
          <w:rFonts w:hint="eastAsia"/>
          <w:color w:val="FF0000"/>
          <w:sz w:val="22"/>
        </w:rPr>
        <w:t xml:space="preserve">식별가능한 </w:t>
      </w:r>
      <w:r w:rsidRPr="00982EAE">
        <w:rPr>
          <w:rFonts w:hint="eastAsia"/>
          <w:color w:val="FF0000"/>
          <w:sz w:val="22"/>
        </w:rPr>
        <w:t>관련 절차서</w:t>
      </w:r>
      <w:r w:rsidR="003F435D" w:rsidRPr="00982EAE">
        <w:rPr>
          <w:rFonts w:hint="eastAsia"/>
          <w:color w:val="FF0000"/>
          <w:sz w:val="22"/>
        </w:rPr>
        <w:t>명 또는 번호 등을</w:t>
      </w:r>
      <w:r w:rsidRPr="00982EAE">
        <w:rPr>
          <w:rFonts w:hint="eastAsia"/>
          <w:color w:val="FF0000"/>
          <w:sz w:val="22"/>
        </w:rPr>
        <w:t xml:space="preserve"> 기재) </w:t>
      </w:r>
    </w:p>
    <w:p w:rsidR="004A6C73" w:rsidRPr="004A6C73" w:rsidRDefault="004A6C73" w:rsidP="004A6C73">
      <w:pPr>
        <w:pStyle w:val="a8"/>
        <w:numPr>
          <w:ilvl w:val="0"/>
          <w:numId w:val="13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lastRenderedPageBreak/>
        <w:t>연료 사용량 측정</w:t>
      </w:r>
    </w:p>
    <w:p w:rsidR="0074223C" w:rsidRPr="003B2A87" w:rsidRDefault="0074223C" w:rsidP="004A6C73">
      <w:pPr>
        <w:pStyle w:val="a8"/>
        <w:numPr>
          <w:ilvl w:val="0"/>
          <w:numId w:val="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sz w:val="22"/>
        </w:rPr>
        <w:t xml:space="preserve">방법 </w:t>
      </w:r>
      <w:r w:rsidRPr="003B2A87">
        <w:rPr>
          <w:rFonts w:asciiTheme="minorHAnsi" w:eastAsiaTheme="minorHAnsi" w:hAnsiTheme="minorHAnsi"/>
          <w:sz w:val="22"/>
        </w:rPr>
        <w:t>“A”(</w:t>
      </w:r>
      <w:r w:rsidRPr="003B2A87">
        <w:rPr>
          <w:rFonts w:asciiTheme="minorHAnsi" w:eastAsiaTheme="minorHAnsi" w:hAnsiTheme="minorHAnsi" w:hint="eastAsia"/>
          <w:sz w:val="22"/>
        </w:rPr>
        <w:t>연료유 공급서(</w:t>
      </w:r>
      <w:r w:rsidRPr="003B2A87">
        <w:rPr>
          <w:rFonts w:asciiTheme="minorHAnsi" w:eastAsiaTheme="minorHAnsi" w:hAnsiTheme="minorHAnsi"/>
          <w:sz w:val="22"/>
        </w:rPr>
        <w:t>BDN)</w:t>
      </w:r>
      <w:r w:rsidRPr="003B2A87">
        <w:rPr>
          <w:rFonts w:asciiTheme="minorHAnsi" w:eastAsiaTheme="minorHAnsi" w:hAnsiTheme="minorHAnsi" w:hint="eastAsia"/>
          <w:sz w:val="22"/>
        </w:rPr>
        <w:t>를 이용하는 방법)를 이용하는 경우</w:t>
      </w:r>
    </w:p>
    <w:p w:rsidR="004A6C73" w:rsidRDefault="00185C7B" w:rsidP="004A6C73">
      <w:pPr>
        <w:pStyle w:val="a8"/>
        <w:numPr>
          <w:ilvl w:val="0"/>
          <w:numId w:val="27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proofErr w:type="spellStart"/>
      <w:r w:rsidRPr="00F069C1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수급시에는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Pr="00F069C1">
        <w:rPr>
          <w:rFonts w:asciiTheme="minorHAnsi" w:eastAsiaTheme="minorHAnsi" w:hAnsiTheme="minorHAnsi" w:hint="eastAsia"/>
          <w:sz w:val="22"/>
        </w:rPr>
        <w:t>수급전</w:t>
      </w:r>
      <w:proofErr w:type="spellEnd"/>
      <w:r w:rsidRPr="00F069C1">
        <w:rPr>
          <w:rFonts w:asciiTheme="minorHAnsi" w:eastAsiaTheme="minorHAnsi" w:hAnsiTheme="minorHAnsi" w:hint="eastAsia"/>
          <w:sz w:val="22"/>
        </w:rPr>
        <w:t>/후 잔량을 계측하여야 한다.</w:t>
      </w:r>
    </w:p>
    <w:p w:rsidR="004A6C73" w:rsidRDefault="00CC51CE" w:rsidP="004A6C73">
      <w:pPr>
        <w:pStyle w:val="a8"/>
        <w:numPr>
          <w:ilvl w:val="0"/>
          <w:numId w:val="27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4A6C73">
        <w:rPr>
          <w:rFonts w:asciiTheme="minorHAnsi" w:eastAsiaTheme="minorHAnsi" w:hAnsiTheme="minorHAnsi" w:hint="eastAsia"/>
          <w:sz w:val="22"/>
        </w:rPr>
        <w:t xml:space="preserve">사용되는 </w:t>
      </w:r>
      <w:proofErr w:type="spellStart"/>
      <w:r w:rsidRPr="004A6C73">
        <w:rPr>
          <w:rFonts w:asciiTheme="minorHAnsi" w:eastAsiaTheme="minorHAnsi" w:hAnsiTheme="minorHAnsi" w:hint="eastAsia"/>
          <w:sz w:val="22"/>
        </w:rPr>
        <w:t>사운딩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테이프는 탱크를 측정할 수 있을 만큼 충분히 길어야 하며 표시가 명확해야 한다.</w:t>
      </w:r>
      <w:r w:rsidRPr="004A6C73">
        <w:rPr>
          <w:rFonts w:asciiTheme="minorHAnsi" w:eastAsiaTheme="minorHAnsi" w:hAnsiTheme="minorHAnsi"/>
          <w:sz w:val="22"/>
        </w:rPr>
        <w:t xml:space="preserve"> </w:t>
      </w:r>
      <w:r w:rsidRPr="004A6C73">
        <w:rPr>
          <w:rFonts w:asciiTheme="minorHAnsi" w:eastAsiaTheme="minorHAnsi" w:hAnsiTheme="minorHAnsi" w:hint="eastAsia"/>
          <w:sz w:val="22"/>
        </w:rPr>
        <w:t>너무 꼬이거나 끊어진 것을 이어서 사용하지 않아야 한다.</w:t>
      </w:r>
      <w:r w:rsidRPr="004A6C73">
        <w:rPr>
          <w:rFonts w:asciiTheme="minorHAnsi" w:eastAsiaTheme="minorHAnsi" w:hAnsiTheme="minorHAnsi"/>
          <w:sz w:val="22"/>
        </w:rPr>
        <w:t xml:space="preserve"> </w:t>
      </w:r>
    </w:p>
    <w:p w:rsidR="004A6C73" w:rsidRDefault="00185C7B" w:rsidP="004A6C73">
      <w:pPr>
        <w:pStyle w:val="a8"/>
        <w:numPr>
          <w:ilvl w:val="0"/>
          <w:numId w:val="27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proofErr w:type="spellStart"/>
      <w:r w:rsidRPr="004A6C73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</w:t>
      </w:r>
      <w:proofErr w:type="spellStart"/>
      <w:r w:rsidRPr="004A6C73">
        <w:rPr>
          <w:rFonts w:asciiTheme="minorHAnsi" w:eastAsiaTheme="minorHAnsi" w:hAnsiTheme="minorHAnsi" w:hint="eastAsia"/>
          <w:sz w:val="22"/>
        </w:rPr>
        <w:t>수급중에는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가능한 선수미 트림과 좌우현 </w:t>
      </w:r>
      <w:proofErr w:type="spellStart"/>
      <w:r w:rsidRPr="004A6C73">
        <w:rPr>
          <w:rFonts w:asciiTheme="minorHAnsi" w:eastAsiaTheme="minorHAnsi" w:hAnsiTheme="minorHAnsi" w:hint="eastAsia"/>
          <w:sz w:val="22"/>
        </w:rPr>
        <w:t>힐링을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</w:t>
      </w:r>
      <w:r w:rsidR="008A33EF">
        <w:rPr>
          <w:rFonts w:asciiTheme="minorHAnsi" w:eastAsiaTheme="minorHAnsi" w:hAnsiTheme="minorHAnsi" w:hint="eastAsia"/>
          <w:sz w:val="22"/>
        </w:rPr>
        <w:t>평평</w:t>
      </w:r>
      <w:r w:rsidRPr="004A6C73">
        <w:rPr>
          <w:rFonts w:asciiTheme="minorHAnsi" w:eastAsiaTheme="minorHAnsi" w:hAnsiTheme="minorHAnsi" w:hint="eastAsia"/>
          <w:sz w:val="22"/>
        </w:rPr>
        <w:t>하게 유지하여야 한다.</w:t>
      </w:r>
    </w:p>
    <w:p w:rsidR="004A6C73" w:rsidRDefault="00185C7B" w:rsidP="004A6C73">
      <w:pPr>
        <w:pStyle w:val="a8"/>
        <w:numPr>
          <w:ilvl w:val="0"/>
          <w:numId w:val="27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proofErr w:type="spellStart"/>
      <w:r w:rsidRPr="004A6C73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</w:t>
      </w:r>
      <w:r w:rsidR="001223D5" w:rsidRPr="004A6C73">
        <w:rPr>
          <w:rFonts w:asciiTheme="minorHAnsi" w:eastAsiaTheme="minorHAnsi" w:hAnsiTheme="minorHAnsi" w:hint="eastAsia"/>
          <w:sz w:val="22"/>
        </w:rPr>
        <w:t>보급</w:t>
      </w:r>
      <w:r w:rsidRPr="004A6C73">
        <w:rPr>
          <w:rFonts w:asciiTheme="minorHAnsi" w:eastAsiaTheme="minorHAnsi" w:hAnsiTheme="minorHAnsi" w:hint="eastAsia"/>
          <w:sz w:val="22"/>
        </w:rPr>
        <w:t xml:space="preserve">량과 실제 </w:t>
      </w:r>
      <w:proofErr w:type="spellStart"/>
      <w:r w:rsidR="001223D5" w:rsidRPr="004A6C73">
        <w:rPr>
          <w:rFonts w:asciiTheme="minorHAnsi" w:eastAsiaTheme="minorHAnsi" w:hAnsiTheme="minorHAnsi" w:hint="eastAsia"/>
          <w:sz w:val="22"/>
        </w:rPr>
        <w:t>수급</w:t>
      </w:r>
      <w:r w:rsidRPr="004A6C73">
        <w:rPr>
          <w:rFonts w:asciiTheme="minorHAnsi" w:eastAsiaTheme="minorHAnsi" w:hAnsiTheme="minorHAnsi" w:hint="eastAsia"/>
          <w:sz w:val="22"/>
        </w:rPr>
        <w:t>량이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</w:t>
      </w:r>
      <w:r w:rsidRPr="00390EFE">
        <w:rPr>
          <w:rFonts w:asciiTheme="minorHAnsi" w:eastAsiaTheme="minorHAnsi" w:hAnsiTheme="minorHAnsi" w:hint="eastAsia"/>
          <w:color w:val="FF0000"/>
          <w:sz w:val="22"/>
        </w:rPr>
        <w:t>OO</w:t>
      </w:r>
      <w:r w:rsidRPr="004A6C73">
        <w:rPr>
          <w:rFonts w:asciiTheme="minorHAnsi" w:eastAsiaTheme="minorHAnsi" w:hAnsiTheme="minorHAnsi"/>
          <w:sz w:val="22"/>
        </w:rPr>
        <w:t>%</w:t>
      </w:r>
      <w:r w:rsidRPr="004A6C73">
        <w:rPr>
          <w:rFonts w:asciiTheme="minorHAnsi" w:eastAsiaTheme="minorHAnsi" w:hAnsiTheme="minorHAnsi" w:hint="eastAsia"/>
          <w:sz w:val="22"/>
        </w:rPr>
        <w:t xml:space="preserve">이상 </w:t>
      </w:r>
      <w:proofErr w:type="spellStart"/>
      <w:r w:rsidRPr="004A6C73">
        <w:rPr>
          <w:rFonts w:asciiTheme="minorHAnsi" w:eastAsiaTheme="minorHAnsi" w:hAnsiTheme="minorHAnsi" w:hint="eastAsia"/>
          <w:sz w:val="22"/>
        </w:rPr>
        <w:t>차이나는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경우,</w:t>
      </w:r>
      <w:r w:rsidRPr="004A6C73">
        <w:rPr>
          <w:rFonts w:asciiTheme="minorHAnsi" w:eastAsiaTheme="minorHAnsi" w:hAnsiTheme="minorHAnsi"/>
          <w:sz w:val="22"/>
        </w:rPr>
        <w:t xml:space="preserve"> </w:t>
      </w:r>
      <w:r w:rsidRPr="004A6C73">
        <w:rPr>
          <w:rFonts w:asciiTheme="minorHAnsi" w:eastAsiaTheme="minorHAnsi" w:hAnsiTheme="minorHAnsi" w:hint="eastAsia"/>
          <w:sz w:val="22"/>
        </w:rPr>
        <w:t>절차서에 따라 처리하고 관련기록을 유지한다</w:t>
      </w:r>
      <w:r w:rsidR="007A1D1B" w:rsidRPr="004A6C73">
        <w:rPr>
          <w:rFonts w:asciiTheme="minorHAnsi" w:eastAsiaTheme="minorHAnsi" w:hAnsiTheme="minorHAnsi" w:hint="eastAsia"/>
          <w:sz w:val="22"/>
        </w:rPr>
        <w:t>.</w:t>
      </w:r>
    </w:p>
    <w:p w:rsidR="004A6C73" w:rsidRPr="004A6C73" w:rsidRDefault="002647BE" w:rsidP="004A6C73">
      <w:pPr>
        <w:pStyle w:val="a8"/>
        <w:numPr>
          <w:ilvl w:val="0"/>
          <w:numId w:val="27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proofErr w:type="spellStart"/>
      <w:r w:rsidRPr="004A6C73">
        <w:rPr>
          <w:rFonts w:asciiTheme="minorHAnsi" w:eastAsiaTheme="minorHAnsi" w:hAnsiTheme="minorHAnsi" w:hint="eastAsia"/>
          <w:sz w:val="22"/>
        </w:rPr>
        <w:t>연료유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공급서는 연료유가 본선에 공급된 시점부터 </w:t>
      </w:r>
      <w:r w:rsidRPr="004A6C73">
        <w:rPr>
          <w:rFonts w:asciiTheme="minorHAnsi" w:eastAsiaTheme="minorHAnsi" w:hAnsiTheme="minorHAnsi"/>
          <w:sz w:val="22"/>
        </w:rPr>
        <w:t>3</w:t>
      </w:r>
      <w:r w:rsidRPr="004A6C73">
        <w:rPr>
          <w:rFonts w:asciiTheme="minorHAnsi" w:eastAsiaTheme="minorHAnsi" w:hAnsiTheme="minorHAnsi" w:hint="eastAsia"/>
          <w:sz w:val="22"/>
        </w:rPr>
        <w:t xml:space="preserve">년간 선내에 </w:t>
      </w:r>
      <w:r w:rsidR="00185C7B" w:rsidRPr="004A6C73">
        <w:rPr>
          <w:rFonts w:asciiTheme="minorHAnsi" w:eastAsiaTheme="minorHAnsi" w:hAnsiTheme="minorHAnsi" w:hint="eastAsia"/>
          <w:sz w:val="22"/>
        </w:rPr>
        <w:t>보관해야 한다.</w:t>
      </w:r>
    </w:p>
    <w:p w:rsidR="0074223C" w:rsidRPr="004A6C73" w:rsidRDefault="004A6C73" w:rsidP="00A74FAA">
      <w:pPr>
        <w:pStyle w:val="a8"/>
        <w:numPr>
          <w:ilvl w:val="0"/>
          <w:numId w:val="27"/>
        </w:numPr>
        <w:spacing w:line="400" w:lineRule="atLeast"/>
        <w:ind w:leftChars="0"/>
        <w:rPr>
          <w:rFonts w:asciiTheme="minorHAnsi" w:eastAsiaTheme="minorHAnsi" w:hAnsiTheme="minorHAnsi" w:cs="Arial"/>
          <w:i/>
          <w:color w:val="212121"/>
          <w:sz w:val="22"/>
          <w:shd w:val="clear" w:color="auto" w:fill="FFFFFF"/>
        </w:rPr>
      </w:pPr>
      <w:r w:rsidRPr="004A6C73">
        <w:rPr>
          <w:rFonts w:asciiTheme="minorHAnsi" w:eastAsiaTheme="minorHAnsi" w:hAnsiTheme="minorHAnsi" w:cs="Microsoft Sans Serif"/>
          <w:kern w:val="0"/>
          <w:sz w:val="22"/>
          <w:szCs w:val="24"/>
        </w:rPr>
        <w:t xml:space="preserve">예상치 못한 상황으로 데이터 공백이 발생 한 경우, 성능 관리 담당자(육상)는 해당 상황에 대하여 기관장에게 알리고, 기관장은 도착 및 출발 시 ROB 사이의 평균 차이 값을 이용하여 이 공백을 해결한다. 그 다음으로 엔진 </w:t>
      </w:r>
      <w:proofErr w:type="spellStart"/>
      <w:r w:rsidRPr="004A6C73">
        <w:rPr>
          <w:rFonts w:asciiTheme="minorHAnsi" w:eastAsiaTheme="minorHAnsi" w:hAnsiTheme="minorHAnsi" w:cs="Microsoft Sans Serif"/>
          <w:kern w:val="0"/>
          <w:sz w:val="22"/>
          <w:szCs w:val="24"/>
        </w:rPr>
        <w:t>로그북에</w:t>
      </w:r>
      <w:proofErr w:type="spellEnd"/>
      <w:r w:rsidRPr="004A6C73">
        <w:rPr>
          <w:rFonts w:asciiTheme="minorHAnsi" w:eastAsiaTheme="minorHAnsi" w:hAnsiTheme="minorHAnsi" w:cs="Microsoft Sans Serif"/>
          <w:kern w:val="0"/>
          <w:sz w:val="22"/>
          <w:szCs w:val="24"/>
        </w:rPr>
        <w:t xml:space="preserve"> 해당 값을 오류로 기록하고 성능 관리 담당자(육상)에게 전달한다.</w:t>
      </w:r>
      <w:r w:rsidR="0074223C" w:rsidRPr="004A6C73">
        <w:rPr>
          <w:rFonts w:asciiTheme="minorHAnsi" w:eastAsiaTheme="minorHAnsi" w:hAnsiTheme="minorHAnsi" w:cs="Arial"/>
          <w:i/>
          <w:color w:val="212121"/>
          <w:sz w:val="22"/>
          <w:shd w:val="clear" w:color="auto" w:fill="FFFFFF"/>
        </w:rPr>
        <w:t xml:space="preserve"> </w:t>
      </w:r>
    </w:p>
    <w:p w:rsidR="0074223C" w:rsidRPr="003B2A87" w:rsidRDefault="0074223C" w:rsidP="004A6C73">
      <w:pPr>
        <w:pStyle w:val="a8"/>
        <w:numPr>
          <w:ilvl w:val="0"/>
          <w:numId w:val="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sz w:val="22"/>
        </w:rPr>
        <w:t xml:space="preserve">방법 </w:t>
      </w:r>
      <w:r w:rsidRPr="003B2A87">
        <w:rPr>
          <w:rFonts w:asciiTheme="minorHAnsi" w:eastAsiaTheme="minorHAnsi" w:hAnsiTheme="minorHAnsi"/>
          <w:sz w:val="22"/>
        </w:rPr>
        <w:t>“</w:t>
      </w:r>
      <w:r w:rsidRPr="003B2A87">
        <w:rPr>
          <w:rFonts w:asciiTheme="minorHAnsi" w:eastAsiaTheme="minorHAnsi" w:hAnsiTheme="minorHAnsi" w:hint="eastAsia"/>
          <w:sz w:val="22"/>
        </w:rPr>
        <w:t>B</w:t>
      </w:r>
      <w:r w:rsidRPr="003B2A87">
        <w:rPr>
          <w:rFonts w:asciiTheme="minorHAnsi" w:eastAsiaTheme="minorHAnsi" w:hAnsiTheme="minorHAnsi"/>
          <w:sz w:val="22"/>
        </w:rPr>
        <w:t>”</w:t>
      </w:r>
      <w:r w:rsidR="00626CF6" w:rsidRPr="003B2A87">
        <w:rPr>
          <w:rFonts w:asciiTheme="minorHAnsi" w:eastAsiaTheme="minorHAnsi" w:hAnsiTheme="minorHAnsi"/>
          <w:sz w:val="22"/>
        </w:rPr>
        <w:t>(</w:t>
      </w:r>
      <w:r w:rsidRPr="003B2A87">
        <w:rPr>
          <w:rFonts w:asciiTheme="minorHAnsi" w:eastAsiaTheme="minorHAnsi" w:hAnsiTheme="minorHAnsi" w:hint="eastAsia"/>
          <w:sz w:val="22"/>
        </w:rPr>
        <w:t xml:space="preserve">유량계를 이용하는 </w:t>
      </w:r>
      <w:r w:rsidR="00626CF6" w:rsidRPr="003B2A87">
        <w:rPr>
          <w:rFonts w:asciiTheme="minorHAnsi" w:eastAsiaTheme="minorHAnsi" w:hAnsiTheme="minorHAnsi" w:hint="eastAsia"/>
          <w:sz w:val="22"/>
        </w:rPr>
        <w:t xml:space="preserve">방법)를 이용하는 </w:t>
      </w:r>
      <w:r w:rsidR="00CE2B6F" w:rsidRPr="003B2A87">
        <w:rPr>
          <w:rFonts w:asciiTheme="minorHAnsi" w:eastAsiaTheme="minorHAnsi" w:hAnsiTheme="minorHAnsi" w:hint="eastAsia"/>
          <w:sz w:val="22"/>
        </w:rPr>
        <w:t>경우</w:t>
      </w:r>
    </w:p>
    <w:p w:rsidR="004A6C73" w:rsidRDefault="0074223C" w:rsidP="004A6C73">
      <w:pPr>
        <w:pStyle w:val="Default"/>
        <w:numPr>
          <w:ilvl w:val="0"/>
          <w:numId w:val="29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유량계는 </w:t>
      </w:r>
      <w:r w:rsidRPr="00390EFE">
        <w:rPr>
          <w:rFonts w:asciiTheme="minorHAnsi" w:eastAsiaTheme="minorHAnsi" w:hAnsiTheme="minorHAnsi" w:cs="Arial" w:hint="eastAsia"/>
          <w:color w:val="FF0000"/>
          <w:sz w:val="22"/>
          <w:szCs w:val="22"/>
        </w:rPr>
        <w:t>O</w:t>
      </w:r>
      <w:r w:rsidRPr="00390EFE">
        <w:rPr>
          <w:rFonts w:asciiTheme="minorHAnsi" w:eastAsiaTheme="minorHAnsi" w:hAnsiTheme="minorHAnsi" w:cs="Arial"/>
          <w:color w:val="FF0000"/>
          <w:sz w:val="22"/>
          <w:szCs w:val="22"/>
        </w:rPr>
        <w:t>O</w:t>
      </w:r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개월을 초과하지 않는 간격으로 육상전문가에 의해 정기적으로 </w:t>
      </w:r>
      <w:proofErr w:type="spellStart"/>
      <w:r w:rsidRPr="00F069C1">
        <w:rPr>
          <w:rFonts w:asciiTheme="minorHAnsi" w:eastAsiaTheme="minorHAnsi" w:hAnsiTheme="minorHAnsi" w:cs="Arial" w:hint="eastAsia"/>
          <w:sz w:val="22"/>
          <w:szCs w:val="22"/>
        </w:rPr>
        <w:t>검교정</w:t>
      </w:r>
      <w:proofErr w:type="spellEnd"/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 되어야 한다.</w:t>
      </w:r>
    </w:p>
    <w:p w:rsidR="004A6C73" w:rsidRDefault="007A1D1B" w:rsidP="004A6C73">
      <w:pPr>
        <w:pStyle w:val="Default"/>
        <w:numPr>
          <w:ilvl w:val="0"/>
          <w:numId w:val="29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유량계의 오차범위는 </w:t>
      </w:r>
      <w:r w:rsidRPr="00390EFE">
        <w:rPr>
          <w:rFonts w:asciiTheme="minorHAnsi" w:eastAsiaTheme="minorHAnsi" w:hAnsiTheme="minorHAnsi" w:cs="Arial"/>
          <w:color w:val="FF0000"/>
          <w:sz w:val="22"/>
          <w:szCs w:val="22"/>
        </w:rPr>
        <w:t>O</w:t>
      </w:r>
      <w:r w:rsidRPr="004A6C73">
        <w:rPr>
          <w:rFonts w:asciiTheme="minorHAnsi" w:eastAsiaTheme="minorHAnsi" w:hAnsiTheme="minorHAnsi" w:cs="Arial"/>
          <w:sz w:val="22"/>
          <w:szCs w:val="22"/>
        </w:rPr>
        <w:t>%</w:t>
      </w:r>
      <w:r w:rsidRPr="004A6C73">
        <w:rPr>
          <w:rFonts w:asciiTheme="minorHAnsi" w:eastAsiaTheme="minorHAnsi" w:hAnsiTheme="minorHAnsi" w:cs="Arial" w:hint="eastAsia"/>
          <w:sz w:val="22"/>
          <w:szCs w:val="22"/>
        </w:rPr>
        <w:t>이내를 기준으로 한다.</w:t>
      </w:r>
    </w:p>
    <w:p w:rsidR="004A6C73" w:rsidRDefault="0074223C" w:rsidP="004A6C73">
      <w:pPr>
        <w:pStyle w:val="Default"/>
        <w:numPr>
          <w:ilvl w:val="0"/>
          <w:numId w:val="29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유량계의 </w:t>
      </w:r>
      <w:proofErr w:type="spellStart"/>
      <w:r w:rsidRPr="004A6C73">
        <w:rPr>
          <w:rFonts w:asciiTheme="minorHAnsi" w:eastAsiaTheme="minorHAnsi" w:hAnsiTheme="minorHAnsi" w:cs="Arial" w:hint="eastAsia"/>
          <w:sz w:val="22"/>
          <w:szCs w:val="22"/>
        </w:rPr>
        <w:t>검교정</w:t>
      </w:r>
      <w:proofErr w:type="spellEnd"/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</w:t>
      </w:r>
      <w:r w:rsidR="00503FE0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및 유지보수 </w:t>
      </w:r>
      <w:r w:rsidRPr="004A6C73">
        <w:rPr>
          <w:rFonts w:asciiTheme="minorHAnsi" w:eastAsiaTheme="minorHAnsi" w:hAnsiTheme="minorHAnsi" w:cs="Arial" w:hint="eastAsia"/>
          <w:sz w:val="22"/>
          <w:szCs w:val="22"/>
        </w:rPr>
        <w:t>기록은 본선에서 이용</w:t>
      </w:r>
      <w:r w:rsidR="00CE2B6F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</w:t>
      </w:r>
      <w:r w:rsidRPr="004A6C73">
        <w:rPr>
          <w:rFonts w:asciiTheme="minorHAnsi" w:eastAsiaTheme="minorHAnsi" w:hAnsiTheme="minorHAnsi" w:cs="Arial" w:hint="eastAsia"/>
          <w:sz w:val="22"/>
          <w:szCs w:val="22"/>
        </w:rPr>
        <w:t>가능해야</w:t>
      </w:r>
      <w:r w:rsidR="00CE2B6F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하며 최소 </w:t>
      </w:r>
      <w:r w:rsidR="00CE2B6F" w:rsidRPr="00390EFE">
        <w:rPr>
          <w:rFonts w:asciiTheme="minorHAnsi" w:eastAsiaTheme="minorHAnsi" w:hAnsiTheme="minorHAnsi" w:cs="Arial"/>
          <w:color w:val="FF0000"/>
          <w:sz w:val="22"/>
          <w:szCs w:val="22"/>
        </w:rPr>
        <w:t>OO</w:t>
      </w:r>
      <w:r w:rsidR="00CE2B6F" w:rsidRPr="004A6C73">
        <w:rPr>
          <w:rFonts w:asciiTheme="minorHAnsi" w:eastAsiaTheme="minorHAnsi" w:hAnsiTheme="minorHAnsi" w:cs="Arial" w:hint="eastAsia"/>
          <w:sz w:val="22"/>
          <w:szCs w:val="22"/>
        </w:rPr>
        <w:t>개월 이상 선내에 보관해야 한다.</w:t>
      </w:r>
    </w:p>
    <w:p w:rsidR="004A6C73" w:rsidRDefault="00CE2B6F" w:rsidP="004A6C73">
      <w:pPr>
        <w:pStyle w:val="Default"/>
        <w:numPr>
          <w:ilvl w:val="0"/>
          <w:numId w:val="29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유량계가 </w:t>
      </w:r>
      <w:proofErr w:type="spellStart"/>
      <w:r w:rsidRPr="004A6C73">
        <w:rPr>
          <w:rFonts w:asciiTheme="minorHAnsi" w:eastAsiaTheme="minorHAnsi" w:hAnsiTheme="minorHAnsi" w:cs="Arial" w:hint="eastAsia"/>
          <w:sz w:val="22"/>
          <w:szCs w:val="22"/>
        </w:rPr>
        <w:t>고장</w:t>
      </w:r>
      <w:r w:rsidR="00626CF6" w:rsidRPr="004A6C73">
        <w:rPr>
          <w:rFonts w:asciiTheme="minorHAnsi" w:eastAsiaTheme="minorHAnsi" w:hAnsiTheme="minorHAnsi" w:cs="Arial" w:hint="eastAsia"/>
          <w:sz w:val="22"/>
          <w:szCs w:val="22"/>
        </w:rPr>
        <w:t>난</w:t>
      </w:r>
      <w:proofErr w:type="spellEnd"/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경우, </w:t>
      </w:r>
      <w:r w:rsidR="00626CF6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로그북 </w:t>
      </w:r>
      <w:r w:rsidR="00AA2E9D" w:rsidRPr="004A6C73">
        <w:rPr>
          <w:rFonts w:asciiTheme="minorHAnsi" w:eastAsiaTheme="minorHAnsi" w:hAnsiTheme="minorHAnsi" w:cs="Arial" w:hint="eastAsia"/>
          <w:sz w:val="22"/>
          <w:szCs w:val="22"/>
        </w:rPr>
        <w:t>등을 이용하여 기존의 기록</w:t>
      </w:r>
      <w:r w:rsidR="008A33EF">
        <w:rPr>
          <w:rFonts w:asciiTheme="minorHAnsi" w:eastAsiaTheme="minorHAnsi" w:hAnsiTheme="minorHAnsi" w:cs="Arial" w:hint="eastAsia"/>
          <w:sz w:val="22"/>
          <w:szCs w:val="22"/>
        </w:rPr>
        <w:t>정보</w:t>
      </w:r>
      <w:r w:rsidR="00AA2E9D" w:rsidRPr="004A6C73">
        <w:rPr>
          <w:rFonts w:asciiTheme="minorHAnsi" w:eastAsiaTheme="minorHAnsi" w:hAnsiTheme="minorHAnsi" w:cs="Arial" w:hint="eastAsia"/>
          <w:sz w:val="22"/>
          <w:szCs w:val="22"/>
        </w:rPr>
        <w:t>를 활용 할 수 있다.</w:t>
      </w:r>
    </w:p>
    <w:p w:rsidR="004A6C73" w:rsidRPr="004A6C73" w:rsidRDefault="004A6C73" w:rsidP="004A6C73">
      <w:pPr>
        <w:pStyle w:val="Default"/>
        <w:numPr>
          <w:ilvl w:val="0"/>
          <w:numId w:val="29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4A6C73">
        <w:rPr>
          <w:rFonts w:asciiTheme="minorHAnsi" w:eastAsiaTheme="minorHAnsi" w:hAnsiTheme="minorHAnsi" w:cs="Microsoft Sans Serif"/>
          <w:sz w:val="22"/>
        </w:rPr>
        <w:t xml:space="preserve">관련 데이터가 누락된 경우, 기관장은 가능한 빨리 이러한 공백을 해결하기 위하여 탱크 </w:t>
      </w:r>
      <w:proofErr w:type="spellStart"/>
      <w:r w:rsidRPr="004A6C73">
        <w:rPr>
          <w:rFonts w:asciiTheme="minorHAnsi" w:eastAsiaTheme="minorHAnsi" w:hAnsiTheme="minorHAnsi" w:cs="Microsoft Sans Serif"/>
          <w:sz w:val="22"/>
        </w:rPr>
        <w:t>사운딩을</w:t>
      </w:r>
      <w:proofErr w:type="spellEnd"/>
      <w:r w:rsidRPr="004A6C73">
        <w:rPr>
          <w:rFonts w:asciiTheme="minorHAnsi" w:eastAsiaTheme="minorHAnsi" w:hAnsiTheme="minorHAnsi" w:cs="Microsoft Sans Serif"/>
          <w:sz w:val="22"/>
        </w:rPr>
        <w:t xml:space="preserve"> 수행할 것을 요청한다. 누락 데이터가 즉시 식별되지 않는 경우 책임 있는 감독관이 전일 및 익일의 평균 연료사용량을 이용하여 수동으로 이러한 공백을 해결한다.</w:t>
      </w:r>
    </w:p>
    <w:p w:rsidR="0074223C" w:rsidRPr="003B2A87" w:rsidRDefault="0074223C" w:rsidP="004A6C73">
      <w:pPr>
        <w:pStyle w:val="a8"/>
        <w:numPr>
          <w:ilvl w:val="0"/>
          <w:numId w:val="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sz w:val="22"/>
        </w:rPr>
        <w:t xml:space="preserve">방법 </w:t>
      </w:r>
      <w:r w:rsidRPr="003B2A87">
        <w:rPr>
          <w:rFonts w:asciiTheme="minorHAnsi" w:eastAsiaTheme="minorHAnsi" w:hAnsiTheme="minorHAnsi"/>
          <w:sz w:val="22"/>
        </w:rPr>
        <w:t>“</w:t>
      </w:r>
      <w:r w:rsidRPr="003B2A87">
        <w:rPr>
          <w:rFonts w:asciiTheme="minorHAnsi" w:eastAsiaTheme="minorHAnsi" w:hAnsiTheme="minorHAnsi" w:hint="eastAsia"/>
          <w:sz w:val="22"/>
        </w:rPr>
        <w:t>C</w:t>
      </w:r>
      <w:r w:rsidRPr="003B2A87">
        <w:rPr>
          <w:rFonts w:asciiTheme="minorHAnsi" w:eastAsiaTheme="minorHAnsi" w:hAnsiTheme="minorHAnsi"/>
          <w:sz w:val="22"/>
        </w:rPr>
        <w:t xml:space="preserve">-1” </w:t>
      </w:r>
      <w:r w:rsidR="00CE2B6F" w:rsidRPr="003B2A87">
        <w:rPr>
          <w:rFonts w:asciiTheme="minorHAnsi" w:eastAsiaTheme="minorHAnsi" w:hAnsiTheme="minorHAnsi"/>
          <w:sz w:val="22"/>
        </w:rPr>
        <w:t>(</w:t>
      </w:r>
      <w:r w:rsidRPr="003B2A87">
        <w:rPr>
          <w:rFonts w:asciiTheme="minorHAnsi" w:eastAsiaTheme="minorHAnsi" w:hAnsiTheme="minorHAnsi" w:hint="eastAsia"/>
          <w:sz w:val="22"/>
        </w:rPr>
        <w:t xml:space="preserve">연료유탱크를 </w:t>
      </w:r>
      <w:r w:rsidR="00CE2B6F" w:rsidRPr="003B2A87">
        <w:rPr>
          <w:rFonts w:asciiTheme="minorHAnsi" w:eastAsiaTheme="minorHAnsi" w:hAnsiTheme="minorHAnsi" w:hint="eastAsia"/>
          <w:sz w:val="22"/>
        </w:rPr>
        <w:t>간접 계측</w:t>
      </w:r>
      <w:r w:rsidRPr="003B2A87">
        <w:rPr>
          <w:rFonts w:asciiTheme="minorHAnsi" w:eastAsiaTheme="minorHAnsi" w:hAnsiTheme="minorHAnsi" w:hint="eastAsia"/>
          <w:sz w:val="22"/>
        </w:rPr>
        <w:t>하는 방법</w:t>
      </w:r>
      <w:r w:rsidR="00CE2B6F" w:rsidRPr="003B2A87">
        <w:rPr>
          <w:rFonts w:asciiTheme="minorHAnsi" w:eastAsiaTheme="minorHAnsi" w:hAnsiTheme="minorHAnsi" w:hint="eastAsia"/>
          <w:sz w:val="22"/>
        </w:rPr>
        <w:t>)를 이용하는 경우</w:t>
      </w:r>
    </w:p>
    <w:p w:rsidR="004A6C73" w:rsidRDefault="00CE2B6F" w:rsidP="004A6C73">
      <w:pPr>
        <w:pStyle w:val="Default"/>
        <w:numPr>
          <w:ilvl w:val="0"/>
          <w:numId w:val="31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원격 계측 장치는 </w:t>
      </w:r>
      <w:r w:rsidRPr="00390EFE">
        <w:rPr>
          <w:rFonts w:asciiTheme="minorHAnsi" w:eastAsiaTheme="minorHAnsi" w:hAnsiTheme="minorHAnsi" w:cs="Arial" w:hint="eastAsia"/>
          <w:color w:val="FF0000"/>
          <w:sz w:val="22"/>
          <w:szCs w:val="22"/>
        </w:rPr>
        <w:t>OO</w:t>
      </w:r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개월을 초과하지 않는 간격으로 육상전문가에 의해 정기적으로 </w:t>
      </w:r>
      <w:proofErr w:type="spellStart"/>
      <w:r w:rsidRPr="00F069C1">
        <w:rPr>
          <w:rFonts w:asciiTheme="minorHAnsi" w:eastAsiaTheme="minorHAnsi" w:hAnsiTheme="minorHAnsi" w:cs="Arial" w:hint="eastAsia"/>
          <w:sz w:val="22"/>
          <w:szCs w:val="22"/>
        </w:rPr>
        <w:t>검교정</w:t>
      </w:r>
      <w:proofErr w:type="spellEnd"/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 되어야 한다.</w:t>
      </w:r>
    </w:p>
    <w:p w:rsidR="004A6C73" w:rsidRDefault="007A1D1B" w:rsidP="004A6C73">
      <w:pPr>
        <w:pStyle w:val="Default"/>
        <w:numPr>
          <w:ilvl w:val="0"/>
          <w:numId w:val="31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원격 계측 장치의 오차범위는 </w:t>
      </w:r>
      <w:r w:rsidRPr="00390EFE">
        <w:rPr>
          <w:rFonts w:asciiTheme="minorHAnsi" w:eastAsiaTheme="minorHAnsi" w:hAnsiTheme="minorHAnsi" w:cs="Arial"/>
          <w:color w:val="FF0000"/>
          <w:sz w:val="22"/>
          <w:szCs w:val="22"/>
        </w:rPr>
        <w:t>O</w:t>
      </w:r>
      <w:r w:rsidRPr="004A6C73">
        <w:rPr>
          <w:rFonts w:asciiTheme="minorHAnsi" w:eastAsiaTheme="minorHAnsi" w:hAnsiTheme="minorHAnsi" w:cs="Arial"/>
          <w:sz w:val="22"/>
          <w:szCs w:val="22"/>
        </w:rPr>
        <w:t>%</w:t>
      </w:r>
      <w:r w:rsidRPr="004A6C73">
        <w:rPr>
          <w:rFonts w:asciiTheme="minorHAnsi" w:eastAsiaTheme="minorHAnsi" w:hAnsiTheme="minorHAnsi" w:cs="Arial" w:hint="eastAsia"/>
          <w:sz w:val="22"/>
          <w:szCs w:val="22"/>
        </w:rPr>
        <w:t>이내를 기준으로 한다.</w:t>
      </w:r>
    </w:p>
    <w:p w:rsidR="004A6C73" w:rsidRDefault="007A1D1B" w:rsidP="004A6C73">
      <w:pPr>
        <w:pStyle w:val="Default"/>
        <w:numPr>
          <w:ilvl w:val="0"/>
          <w:numId w:val="31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4A6C73">
        <w:rPr>
          <w:rFonts w:asciiTheme="minorHAnsi" w:eastAsiaTheme="minorHAnsi" w:hAnsiTheme="minorHAnsi" w:cs="Arial" w:hint="eastAsia"/>
          <w:sz w:val="22"/>
          <w:szCs w:val="22"/>
        </w:rPr>
        <w:t>원격 계측 장치</w:t>
      </w:r>
      <w:r w:rsidR="00CE2B6F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의 </w:t>
      </w:r>
      <w:proofErr w:type="spellStart"/>
      <w:r w:rsidR="00CE2B6F" w:rsidRPr="004A6C73">
        <w:rPr>
          <w:rFonts w:asciiTheme="minorHAnsi" w:eastAsiaTheme="minorHAnsi" w:hAnsiTheme="minorHAnsi" w:cs="Arial" w:hint="eastAsia"/>
          <w:sz w:val="22"/>
          <w:szCs w:val="22"/>
        </w:rPr>
        <w:t>검교정</w:t>
      </w:r>
      <w:proofErr w:type="spellEnd"/>
      <w:r w:rsidR="00CE2B6F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</w:t>
      </w:r>
      <w:r w:rsidR="00503FE0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및 유지보수 </w:t>
      </w:r>
      <w:r w:rsidR="00CE2B6F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기록은 본선에서 이용 가능해야 하며 최소 </w:t>
      </w:r>
      <w:r w:rsidR="00CE2B6F" w:rsidRPr="00390EFE">
        <w:rPr>
          <w:rFonts w:asciiTheme="minorHAnsi" w:eastAsiaTheme="minorHAnsi" w:hAnsiTheme="minorHAnsi" w:cs="Arial"/>
          <w:color w:val="FF0000"/>
          <w:sz w:val="22"/>
          <w:szCs w:val="22"/>
        </w:rPr>
        <w:t>OO</w:t>
      </w:r>
      <w:r w:rsidR="00CE2B6F" w:rsidRPr="004A6C73">
        <w:rPr>
          <w:rFonts w:asciiTheme="minorHAnsi" w:eastAsiaTheme="minorHAnsi" w:hAnsiTheme="minorHAnsi" w:cs="Arial" w:hint="eastAsia"/>
          <w:sz w:val="22"/>
          <w:szCs w:val="22"/>
        </w:rPr>
        <w:t>개월 이상 선내에 보관해야 한다.</w:t>
      </w:r>
    </w:p>
    <w:p w:rsidR="004A6C73" w:rsidRDefault="00F72290" w:rsidP="004A6C73">
      <w:pPr>
        <w:pStyle w:val="Default"/>
        <w:numPr>
          <w:ilvl w:val="0"/>
          <w:numId w:val="31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4A6C73">
        <w:rPr>
          <w:rFonts w:asciiTheme="minorHAnsi" w:eastAsiaTheme="minorHAnsi" w:hAnsiTheme="minorHAnsi" w:cs="Arial" w:hint="eastAsia"/>
          <w:sz w:val="22"/>
          <w:szCs w:val="22"/>
        </w:rPr>
        <w:lastRenderedPageBreak/>
        <w:t xml:space="preserve">원격 계측 장치의 유효성을 확인하기 위해 정기적으로 </w:t>
      </w:r>
      <w:proofErr w:type="spellStart"/>
      <w:r w:rsidRPr="004A6C73">
        <w:rPr>
          <w:rFonts w:asciiTheme="minorHAnsi" w:eastAsiaTheme="minorHAnsi" w:hAnsiTheme="minorHAnsi" w:cs="Arial" w:hint="eastAsia"/>
          <w:sz w:val="22"/>
          <w:szCs w:val="22"/>
        </w:rPr>
        <w:t>연료유</w:t>
      </w:r>
      <w:proofErr w:type="spellEnd"/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탱크 잔량을 </w:t>
      </w:r>
      <w:proofErr w:type="spellStart"/>
      <w:r w:rsidRPr="004A6C73">
        <w:rPr>
          <w:rFonts w:asciiTheme="minorHAnsi" w:eastAsiaTheme="minorHAnsi" w:hAnsiTheme="minorHAnsi" w:cs="Arial" w:hint="eastAsia"/>
          <w:sz w:val="22"/>
          <w:szCs w:val="22"/>
        </w:rPr>
        <w:t>직접계측하여야</w:t>
      </w:r>
      <w:proofErr w:type="spellEnd"/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한다.</w:t>
      </w:r>
    </w:p>
    <w:p w:rsidR="00F72290" w:rsidRPr="004A6C73" w:rsidRDefault="007A1D1B" w:rsidP="004A6C73">
      <w:pPr>
        <w:pStyle w:val="Default"/>
        <w:numPr>
          <w:ilvl w:val="0"/>
          <w:numId w:val="31"/>
        </w:numPr>
        <w:wordWrap w:val="0"/>
        <w:rPr>
          <w:rFonts w:asciiTheme="minorHAnsi" w:eastAsiaTheme="minorHAnsi" w:hAnsiTheme="minorHAnsi" w:cs="Arial"/>
          <w:sz w:val="22"/>
          <w:szCs w:val="22"/>
        </w:rPr>
      </w:pPr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선박이 </w:t>
      </w:r>
      <w:proofErr w:type="spellStart"/>
      <w:r w:rsidRPr="004A6C73">
        <w:rPr>
          <w:rFonts w:asciiTheme="minorHAnsi" w:eastAsiaTheme="minorHAnsi" w:hAnsiTheme="minorHAnsi" w:cs="Arial" w:hint="eastAsia"/>
          <w:sz w:val="22"/>
          <w:szCs w:val="22"/>
        </w:rPr>
        <w:t>횡요나</w:t>
      </w:r>
      <w:proofErr w:type="spellEnd"/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</w:t>
      </w:r>
      <w:proofErr w:type="spellStart"/>
      <w:r w:rsidRPr="004A6C73">
        <w:rPr>
          <w:rFonts w:asciiTheme="minorHAnsi" w:eastAsiaTheme="minorHAnsi" w:hAnsiTheme="minorHAnsi" w:cs="Arial" w:hint="eastAsia"/>
          <w:sz w:val="22"/>
          <w:szCs w:val="22"/>
        </w:rPr>
        <w:t>종요가</w:t>
      </w:r>
      <w:proofErr w:type="spellEnd"/>
      <w:r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심할 경우,</w:t>
      </w:r>
      <w:r w:rsidRPr="004A6C73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A6C73">
        <w:rPr>
          <w:rFonts w:asciiTheme="minorHAnsi" w:eastAsiaTheme="minorHAnsi" w:hAnsiTheme="minorHAnsi" w:cs="Arial" w:hint="eastAsia"/>
          <w:sz w:val="22"/>
          <w:szCs w:val="22"/>
        </w:rPr>
        <w:t>계측치의 유효성을 확보하기 위</w:t>
      </w:r>
      <w:r w:rsidR="0038082C" w:rsidRPr="004A6C73">
        <w:rPr>
          <w:rFonts w:asciiTheme="minorHAnsi" w:eastAsiaTheme="minorHAnsi" w:hAnsiTheme="minorHAnsi" w:cs="Arial"/>
          <w:sz w:val="22"/>
          <w:szCs w:val="22"/>
        </w:rPr>
        <w:t>한</w:t>
      </w:r>
      <w:r w:rsidR="0038082C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조치가 취해져야 한다.</w:t>
      </w:r>
      <w:r w:rsidR="00F72290" w:rsidRPr="004A6C73">
        <w:rPr>
          <w:rFonts w:asciiTheme="minorHAnsi" w:eastAsiaTheme="minorHAnsi" w:hAnsiTheme="minorHAnsi" w:cs="Arial" w:hint="eastAsia"/>
          <w:sz w:val="22"/>
          <w:szCs w:val="22"/>
        </w:rPr>
        <w:t xml:space="preserve"> </w:t>
      </w:r>
    </w:p>
    <w:p w:rsidR="004A6C73" w:rsidRDefault="0074223C" w:rsidP="004A6C73">
      <w:pPr>
        <w:pStyle w:val="a8"/>
        <w:numPr>
          <w:ilvl w:val="0"/>
          <w:numId w:val="5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sz w:val="22"/>
        </w:rPr>
        <w:t xml:space="preserve">방법 </w:t>
      </w:r>
      <w:r w:rsidRPr="003B2A87">
        <w:rPr>
          <w:rFonts w:asciiTheme="minorHAnsi" w:eastAsiaTheme="minorHAnsi" w:hAnsiTheme="minorHAnsi"/>
          <w:sz w:val="22"/>
        </w:rPr>
        <w:t>“</w:t>
      </w:r>
      <w:r w:rsidRPr="003B2A87">
        <w:rPr>
          <w:rFonts w:asciiTheme="minorHAnsi" w:eastAsiaTheme="minorHAnsi" w:hAnsiTheme="minorHAnsi" w:hint="eastAsia"/>
          <w:sz w:val="22"/>
        </w:rPr>
        <w:t>C</w:t>
      </w:r>
      <w:r w:rsidR="00CE2B6F" w:rsidRPr="003B2A87">
        <w:rPr>
          <w:rFonts w:asciiTheme="minorHAnsi" w:eastAsiaTheme="minorHAnsi" w:hAnsiTheme="minorHAnsi"/>
          <w:sz w:val="22"/>
        </w:rPr>
        <w:t>-2</w:t>
      </w:r>
      <w:r w:rsidRPr="003B2A87">
        <w:rPr>
          <w:rFonts w:asciiTheme="minorHAnsi" w:eastAsiaTheme="minorHAnsi" w:hAnsiTheme="minorHAnsi"/>
          <w:sz w:val="22"/>
        </w:rPr>
        <w:t>”</w:t>
      </w:r>
      <w:r w:rsidR="00CE2B6F" w:rsidRPr="003B2A87">
        <w:rPr>
          <w:rFonts w:asciiTheme="minorHAnsi" w:eastAsiaTheme="minorHAnsi" w:hAnsiTheme="minorHAnsi"/>
          <w:sz w:val="22"/>
        </w:rPr>
        <w:t>(</w:t>
      </w:r>
      <w:r w:rsidRPr="003B2A87">
        <w:rPr>
          <w:rFonts w:asciiTheme="minorHAnsi" w:eastAsiaTheme="minorHAnsi" w:hAnsiTheme="minorHAnsi" w:hint="eastAsia"/>
          <w:sz w:val="22"/>
        </w:rPr>
        <w:t xml:space="preserve">연료유탱크를 </w:t>
      </w:r>
      <w:r w:rsidR="00CE2B6F" w:rsidRPr="003B2A87">
        <w:rPr>
          <w:rFonts w:asciiTheme="minorHAnsi" w:eastAsiaTheme="minorHAnsi" w:hAnsiTheme="minorHAnsi" w:hint="eastAsia"/>
          <w:sz w:val="22"/>
        </w:rPr>
        <w:t>직접 계측하</w:t>
      </w:r>
      <w:r w:rsidRPr="003B2A87">
        <w:rPr>
          <w:rFonts w:asciiTheme="minorHAnsi" w:eastAsiaTheme="minorHAnsi" w:hAnsiTheme="minorHAnsi" w:hint="eastAsia"/>
          <w:sz w:val="22"/>
        </w:rPr>
        <w:t>는 방법</w:t>
      </w:r>
      <w:r w:rsidR="00CE2B6F" w:rsidRPr="003B2A87">
        <w:rPr>
          <w:rFonts w:asciiTheme="minorHAnsi" w:eastAsiaTheme="minorHAnsi" w:hAnsiTheme="minorHAnsi" w:hint="eastAsia"/>
          <w:sz w:val="22"/>
        </w:rPr>
        <w:t>)를 이용하는 경우</w:t>
      </w:r>
    </w:p>
    <w:p w:rsidR="004A6C73" w:rsidRDefault="004A6C73" w:rsidP="00A74FAA">
      <w:pPr>
        <w:pStyle w:val="a8"/>
        <w:numPr>
          <w:ilvl w:val="0"/>
          <w:numId w:val="32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4A6C73">
        <w:rPr>
          <w:rFonts w:asciiTheme="minorHAnsi" w:eastAsiaTheme="minorHAnsi" w:hAnsiTheme="minorHAnsi" w:hint="eastAsia"/>
          <w:sz w:val="22"/>
        </w:rPr>
        <w:t xml:space="preserve">사용되는 </w:t>
      </w:r>
      <w:proofErr w:type="spellStart"/>
      <w:r w:rsidRPr="004A6C73">
        <w:rPr>
          <w:rFonts w:asciiTheme="minorHAnsi" w:eastAsiaTheme="minorHAnsi" w:hAnsiTheme="minorHAnsi" w:hint="eastAsia"/>
          <w:sz w:val="22"/>
        </w:rPr>
        <w:t>사운딩</w:t>
      </w:r>
      <w:proofErr w:type="spellEnd"/>
      <w:r w:rsidRPr="004A6C73">
        <w:rPr>
          <w:rFonts w:asciiTheme="minorHAnsi" w:eastAsiaTheme="minorHAnsi" w:hAnsiTheme="minorHAnsi" w:hint="eastAsia"/>
          <w:sz w:val="22"/>
        </w:rPr>
        <w:t xml:space="preserve"> 테이프는 탱크를 측정할 수 있을 만큼 충분히 길어야 하며 표시가 명확해야 한다.</w:t>
      </w:r>
      <w:r w:rsidRPr="004A6C73">
        <w:rPr>
          <w:rFonts w:asciiTheme="minorHAnsi" w:eastAsiaTheme="minorHAnsi" w:hAnsiTheme="minorHAnsi"/>
          <w:sz w:val="22"/>
        </w:rPr>
        <w:t xml:space="preserve"> </w:t>
      </w:r>
      <w:r w:rsidRPr="004A6C73">
        <w:rPr>
          <w:rFonts w:asciiTheme="minorHAnsi" w:eastAsiaTheme="minorHAnsi" w:hAnsiTheme="minorHAnsi" w:hint="eastAsia"/>
          <w:sz w:val="22"/>
        </w:rPr>
        <w:t>너무 꼬이거나 끊어진 것을 이어서 사용하지 않아야 한다.</w:t>
      </w:r>
      <w:r w:rsidRPr="004A6C73">
        <w:rPr>
          <w:rFonts w:asciiTheme="minorHAnsi" w:eastAsiaTheme="minorHAnsi" w:hAnsiTheme="minorHAnsi"/>
          <w:sz w:val="22"/>
        </w:rPr>
        <w:t xml:space="preserve"> </w:t>
      </w:r>
    </w:p>
    <w:p w:rsidR="007A1D1B" w:rsidRPr="004A6C73" w:rsidRDefault="007A1D1B" w:rsidP="00A74FAA">
      <w:pPr>
        <w:pStyle w:val="a8"/>
        <w:numPr>
          <w:ilvl w:val="0"/>
          <w:numId w:val="32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4A6C73">
        <w:rPr>
          <w:rFonts w:asciiTheme="minorHAnsi" w:eastAsiaTheme="minorHAnsi" w:hAnsiTheme="minorHAnsi" w:cs="Arial" w:hint="eastAsia"/>
          <w:sz w:val="22"/>
        </w:rPr>
        <w:t xml:space="preserve">선박이 </w:t>
      </w:r>
      <w:proofErr w:type="spellStart"/>
      <w:r w:rsidRPr="004A6C73">
        <w:rPr>
          <w:rFonts w:asciiTheme="minorHAnsi" w:eastAsiaTheme="minorHAnsi" w:hAnsiTheme="minorHAnsi" w:cs="Arial" w:hint="eastAsia"/>
          <w:sz w:val="22"/>
        </w:rPr>
        <w:t>횡요나</w:t>
      </w:r>
      <w:proofErr w:type="spellEnd"/>
      <w:r w:rsidRPr="004A6C73">
        <w:rPr>
          <w:rFonts w:asciiTheme="minorHAnsi" w:eastAsiaTheme="minorHAnsi" w:hAnsiTheme="minorHAnsi" w:cs="Arial" w:hint="eastAsia"/>
          <w:sz w:val="22"/>
        </w:rPr>
        <w:t xml:space="preserve"> </w:t>
      </w:r>
      <w:proofErr w:type="spellStart"/>
      <w:r w:rsidRPr="004A6C73">
        <w:rPr>
          <w:rFonts w:asciiTheme="minorHAnsi" w:eastAsiaTheme="minorHAnsi" w:hAnsiTheme="minorHAnsi" w:cs="Arial" w:hint="eastAsia"/>
          <w:sz w:val="22"/>
        </w:rPr>
        <w:t>종요가</w:t>
      </w:r>
      <w:proofErr w:type="spellEnd"/>
      <w:r w:rsidRPr="004A6C73">
        <w:rPr>
          <w:rFonts w:asciiTheme="minorHAnsi" w:eastAsiaTheme="minorHAnsi" w:hAnsiTheme="minorHAnsi" w:cs="Arial" w:hint="eastAsia"/>
          <w:sz w:val="22"/>
        </w:rPr>
        <w:t xml:space="preserve"> 심할 경우,</w:t>
      </w:r>
      <w:r w:rsidRPr="004A6C73">
        <w:rPr>
          <w:rFonts w:asciiTheme="minorHAnsi" w:eastAsiaTheme="minorHAnsi" w:hAnsiTheme="minorHAnsi" w:cs="Arial"/>
          <w:sz w:val="22"/>
        </w:rPr>
        <w:t xml:space="preserve"> </w:t>
      </w:r>
      <w:r w:rsidRPr="004A6C73">
        <w:rPr>
          <w:rFonts w:asciiTheme="minorHAnsi" w:eastAsiaTheme="minorHAnsi" w:hAnsiTheme="minorHAnsi" w:cs="Arial" w:hint="eastAsia"/>
          <w:sz w:val="22"/>
        </w:rPr>
        <w:t>계측치의 유효성을 확보하기 위</w:t>
      </w:r>
      <w:r w:rsidR="0038082C" w:rsidRPr="004A6C73">
        <w:rPr>
          <w:rFonts w:asciiTheme="minorHAnsi" w:eastAsiaTheme="minorHAnsi" w:hAnsiTheme="minorHAnsi" w:cs="Arial" w:hint="eastAsia"/>
          <w:sz w:val="22"/>
        </w:rPr>
        <w:t>한 조치가 취해져야 한다.</w:t>
      </w:r>
      <w:r w:rsidRPr="004A6C73">
        <w:rPr>
          <w:rFonts w:asciiTheme="minorHAnsi" w:eastAsiaTheme="minorHAnsi" w:hAnsiTheme="minorHAnsi" w:cs="Arial" w:hint="eastAsia"/>
          <w:sz w:val="22"/>
        </w:rPr>
        <w:t xml:space="preserve"> </w:t>
      </w:r>
    </w:p>
    <w:p w:rsidR="004A6C73" w:rsidRDefault="004A6C73" w:rsidP="004A6C73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4A6C73" w:rsidRDefault="004A6C73" w:rsidP="004A6C73">
      <w:pPr>
        <w:pStyle w:val="a8"/>
        <w:numPr>
          <w:ilvl w:val="0"/>
          <w:numId w:val="13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운항거리 측정</w:t>
      </w:r>
    </w:p>
    <w:p w:rsidR="004A6C73" w:rsidRPr="004A6C73" w:rsidRDefault="004A6C73" w:rsidP="004A6C73">
      <w:pPr>
        <w:pStyle w:val="a8"/>
        <w:numPr>
          <w:ilvl w:val="0"/>
          <w:numId w:val="34"/>
        </w:numPr>
        <w:wordWrap/>
        <w:adjustRightInd w:val="0"/>
        <w:spacing w:line="400" w:lineRule="atLeast"/>
        <w:ind w:leftChars="0"/>
        <w:rPr>
          <w:rFonts w:asciiTheme="minorHAnsi" w:eastAsiaTheme="minorHAnsi" w:hAnsiTheme="minorHAnsi"/>
        </w:rPr>
      </w:pP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운항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거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리는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proofErr w:type="spellStart"/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선박별로</w:t>
      </w:r>
      <w:proofErr w:type="spellEnd"/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선상에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설치되며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2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대의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 xml:space="preserve">GPS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장치에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연결된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2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대의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proofErr w:type="spellStart"/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전자해도표시정보시스템</w:t>
      </w:r>
      <w:proofErr w:type="spellEnd"/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(ECDIS)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으로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계산할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수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있다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 xml:space="preserve">.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선장은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일일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메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시지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(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출발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/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정오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/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도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착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)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를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통해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이동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거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리를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보고하고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proofErr w:type="spellStart"/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로그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북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에</w:t>
      </w:r>
      <w:proofErr w:type="spellEnd"/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이를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기록한다</w:t>
      </w:r>
      <w:r>
        <w:rPr>
          <w:rFonts w:asciiTheme="minorHAnsi" w:eastAsiaTheme="minorHAnsi" w:hAnsiTheme="minorHAnsi" w:cs="T7" w:hint="eastAsia"/>
          <w:kern w:val="0"/>
          <w:sz w:val="22"/>
          <w:szCs w:val="24"/>
        </w:rPr>
        <w:t>.</w:t>
      </w:r>
    </w:p>
    <w:p w:rsidR="004A6C73" w:rsidRPr="004A6C73" w:rsidRDefault="004A6C73" w:rsidP="004A6C73">
      <w:pPr>
        <w:pStyle w:val="a8"/>
        <w:numPr>
          <w:ilvl w:val="0"/>
          <w:numId w:val="34"/>
        </w:numPr>
        <w:wordWrap/>
        <w:adjustRightInd w:val="0"/>
        <w:spacing w:line="400" w:lineRule="atLeast"/>
        <w:ind w:leftChars="0"/>
        <w:rPr>
          <w:rFonts w:asciiTheme="minorHAnsi" w:eastAsiaTheme="minorHAnsi" w:hAnsiTheme="minorHAnsi"/>
        </w:rPr>
      </w:pP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자동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/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전자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항법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시스템을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활용하는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중에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운항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거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리와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관련하여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데이터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공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백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이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발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생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한 경우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 xml:space="preserve">,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선장은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지문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항법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또는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천문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항법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등의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백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업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방법으로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이러한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공</w:t>
      </w:r>
      <w:r w:rsidRPr="004A6C73">
        <w:rPr>
          <w:rFonts w:asciiTheme="minorHAnsi" w:eastAsiaTheme="minorHAnsi" w:hAnsiTheme="minorHAnsi" w:cs="T16" w:hint="eastAsia"/>
          <w:kern w:val="0"/>
          <w:sz w:val="22"/>
          <w:szCs w:val="24"/>
        </w:rPr>
        <w:t>백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을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해결할</w:t>
      </w:r>
      <w:r w:rsidRPr="004A6C73">
        <w:rPr>
          <w:rFonts w:asciiTheme="minorHAnsi" w:eastAsiaTheme="minorHAnsi" w:hAnsiTheme="minorHAnsi" w:cs="T7"/>
          <w:kern w:val="0"/>
          <w:sz w:val="22"/>
          <w:szCs w:val="24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  <w:szCs w:val="24"/>
        </w:rPr>
        <w:t>수 있다</w:t>
      </w:r>
      <w:r w:rsidRPr="004A6C73">
        <w:rPr>
          <w:rFonts w:asciiTheme="minorHAnsi" w:eastAsiaTheme="minorHAnsi" w:hAnsiTheme="minorHAnsi" w:cs="TimesNewRomanPSMT"/>
          <w:kern w:val="0"/>
          <w:sz w:val="22"/>
          <w:szCs w:val="24"/>
        </w:rPr>
        <w:t>.</w:t>
      </w:r>
    </w:p>
    <w:p w:rsidR="004A6C73" w:rsidRDefault="004A6C73" w:rsidP="004A6C73">
      <w:pPr>
        <w:wordWrap/>
        <w:adjustRightInd w:val="0"/>
        <w:spacing w:line="400" w:lineRule="atLeast"/>
        <w:rPr>
          <w:rFonts w:asciiTheme="minorHAnsi" w:eastAsiaTheme="minorHAnsi" w:hAnsiTheme="minorHAnsi"/>
        </w:rPr>
      </w:pPr>
    </w:p>
    <w:p w:rsidR="004A6C73" w:rsidRPr="004A6C73" w:rsidRDefault="004A6C73" w:rsidP="004A6C73">
      <w:pPr>
        <w:pStyle w:val="a8"/>
        <w:numPr>
          <w:ilvl w:val="0"/>
          <w:numId w:val="13"/>
        </w:numPr>
        <w:wordWrap/>
        <w:adjustRightInd w:val="0"/>
        <w:spacing w:line="400" w:lineRule="atLeast"/>
        <w:ind w:leftChars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운항시간 측정</w:t>
      </w:r>
    </w:p>
    <w:p w:rsidR="004A6C73" w:rsidRPr="004A6C73" w:rsidRDefault="004A6C73" w:rsidP="004A6C73">
      <w:pPr>
        <w:pStyle w:val="a8"/>
        <w:numPr>
          <w:ilvl w:val="0"/>
          <w:numId w:val="38"/>
        </w:numPr>
        <w:wordWrap/>
        <w:adjustRightInd w:val="0"/>
        <w:ind w:leftChars="0"/>
        <w:rPr>
          <w:rFonts w:asciiTheme="minorHAnsi" w:eastAsiaTheme="minorHAnsi" w:hAnsiTheme="minorHAnsi"/>
          <w:sz w:val="22"/>
        </w:rPr>
      </w:pPr>
      <w:r w:rsidRPr="004A6C73">
        <w:rPr>
          <w:rFonts w:asciiTheme="minorHAnsi" w:eastAsiaTheme="minorHAnsi" w:hAnsiTheme="minorHAnsi" w:cs="T7" w:hint="eastAsia"/>
          <w:kern w:val="0"/>
          <w:sz w:val="22"/>
        </w:rPr>
        <w:t>선장은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proofErr w:type="spellStart"/>
      <w:r w:rsidRPr="004A6C73">
        <w:rPr>
          <w:rFonts w:asciiTheme="minorHAnsi" w:eastAsiaTheme="minorHAnsi" w:hAnsiTheme="minorHAnsi" w:cs="T7" w:hint="eastAsia"/>
          <w:kern w:val="0"/>
          <w:sz w:val="22"/>
        </w:rPr>
        <w:t>데크</w:t>
      </w:r>
      <w:proofErr w:type="spellEnd"/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proofErr w:type="spellStart"/>
      <w:r w:rsidRPr="004A6C73">
        <w:rPr>
          <w:rFonts w:asciiTheme="minorHAnsi" w:eastAsiaTheme="minorHAnsi" w:hAnsiTheme="minorHAnsi" w:cs="T7" w:hint="eastAsia"/>
          <w:kern w:val="0"/>
          <w:sz w:val="22"/>
        </w:rPr>
        <w:t>로그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북</w:t>
      </w:r>
      <w:proofErr w:type="spellEnd"/>
      <w:r w:rsidRPr="004A6C73">
        <w:rPr>
          <w:rFonts w:asciiTheme="minorHAnsi" w:eastAsiaTheme="minorHAnsi" w:hAnsiTheme="minorHAnsi" w:cs="TimesNewRomanPSMT"/>
          <w:kern w:val="0"/>
          <w:sz w:val="22"/>
        </w:rPr>
        <w:t xml:space="preserve">,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일일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정오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보고서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 xml:space="preserve">,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도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착</w:t>
      </w:r>
      <w:r w:rsidRPr="004A6C73">
        <w:rPr>
          <w:rFonts w:asciiTheme="minorHAnsi" w:eastAsiaTheme="minorHAnsi" w:hAnsiTheme="minorHAnsi" w:cs="T16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및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출발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보고서에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 xml:space="preserve">GPS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표시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값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>(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또는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마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스터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클락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>/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현지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시간대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또는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>GMT)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에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따른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시간을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기록한다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 xml:space="preserve">.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해상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소요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시간은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각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proofErr w:type="spellStart"/>
      <w:r w:rsidRPr="004A6C73">
        <w:rPr>
          <w:rFonts w:asciiTheme="minorHAnsi" w:eastAsiaTheme="minorHAnsi" w:hAnsiTheme="minorHAnsi" w:cs="T7" w:hint="eastAsia"/>
          <w:kern w:val="0"/>
          <w:sz w:val="22"/>
        </w:rPr>
        <w:t>항차</w:t>
      </w:r>
      <w:proofErr w:type="spellEnd"/>
      <w:r w:rsidRPr="004A6C73">
        <w:rPr>
          <w:rFonts w:asciiTheme="minorHAnsi" w:eastAsiaTheme="minorHAnsi" w:hAnsiTheme="minorHAnsi" w:cs="T7" w:hint="eastAsia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마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지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막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에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산정되고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항해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문서에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기록된다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>.</w:t>
      </w:r>
    </w:p>
    <w:p w:rsidR="004A6C73" w:rsidRPr="004A6C73" w:rsidRDefault="004A6C73" w:rsidP="004A6C73">
      <w:pPr>
        <w:pStyle w:val="a8"/>
        <w:numPr>
          <w:ilvl w:val="0"/>
          <w:numId w:val="38"/>
        </w:numPr>
        <w:wordWrap/>
        <w:adjustRightInd w:val="0"/>
        <w:ind w:leftChars="0"/>
        <w:rPr>
          <w:rFonts w:asciiTheme="minorHAnsi" w:eastAsiaTheme="minorHAnsi" w:hAnsiTheme="minorHAnsi" w:cs="TimesNewRomanPSMT"/>
          <w:kern w:val="0"/>
          <w:sz w:val="22"/>
        </w:rPr>
      </w:pPr>
      <w:r w:rsidRPr="004A6C73">
        <w:rPr>
          <w:rFonts w:asciiTheme="minorHAnsi" w:eastAsiaTheme="minorHAnsi" w:hAnsiTheme="minorHAnsi" w:cs="T7" w:hint="eastAsia"/>
          <w:kern w:val="0"/>
          <w:sz w:val="22"/>
        </w:rPr>
        <w:t>해상에서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소요된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시간에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대한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데이터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공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백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이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발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생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한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경우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 xml:space="preserve">,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운항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담당자는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즉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시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이를 선장과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논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의하고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해당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문제를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제기하여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사실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진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술서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문서의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데이터를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이용하여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이를 해결한다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>.</w:t>
      </w:r>
    </w:p>
    <w:p w:rsidR="004A6C73" w:rsidRPr="004A6C73" w:rsidRDefault="004A6C73" w:rsidP="004A6C73">
      <w:pPr>
        <w:pStyle w:val="a8"/>
        <w:numPr>
          <w:ilvl w:val="0"/>
          <w:numId w:val="38"/>
        </w:numPr>
        <w:wordWrap/>
        <w:adjustRightInd w:val="0"/>
        <w:ind w:leftChars="0"/>
        <w:rPr>
          <w:rFonts w:asciiTheme="minorHAnsi" w:eastAsiaTheme="minorHAnsi" w:hAnsiTheme="minorHAnsi" w:cs="TimesNewRomanPSMT"/>
          <w:kern w:val="0"/>
          <w:sz w:val="22"/>
        </w:rPr>
      </w:pPr>
      <w:r w:rsidRPr="004A6C73">
        <w:rPr>
          <w:rFonts w:asciiTheme="minorHAnsi" w:eastAsiaTheme="minorHAnsi" w:hAnsiTheme="minorHAnsi" w:cs="T7" w:hint="eastAsia"/>
          <w:kern w:val="0"/>
          <w:sz w:val="22"/>
        </w:rPr>
        <w:t>데이터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공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백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은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도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>착</w:t>
      </w:r>
      <w:r w:rsidRPr="004A6C73">
        <w:rPr>
          <w:rFonts w:asciiTheme="minorHAnsi" w:eastAsiaTheme="minorHAnsi" w:hAnsiTheme="minorHAnsi" w:cs="T16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및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출발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사이의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평</w:t>
      </w:r>
      <w:r w:rsidRPr="004A6C73">
        <w:rPr>
          <w:rFonts w:asciiTheme="minorHAnsi" w:eastAsiaTheme="minorHAnsi" w:hAnsiTheme="minorHAnsi" w:cs="T16" w:hint="eastAsia"/>
          <w:kern w:val="0"/>
          <w:sz w:val="22"/>
        </w:rPr>
        <w:t xml:space="preserve">균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시간차를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활용하여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해결할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수</w:t>
      </w:r>
      <w:r w:rsidRPr="004A6C73">
        <w:rPr>
          <w:rFonts w:asciiTheme="minorHAnsi" w:eastAsiaTheme="minorHAnsi" w:hAnsiTheme="minorHAnsi" w:cs="T7"/>
          <w:kern w:val="0"/>
          <w:sz w:val="22"/>
        </w:rPr>
        <w:t xml:space="preserve"> </w:t>
      </w:r>
      <w:r w:rsidRPr="004A6C73">
        <w:rPr>
          <w:rFonts w:asciiTheme="minorHAnsi" w:eastAsiaTheme="minorHAnsi" w:hAnsiTheme="minorHAnsi" w:cs="T7" w:hint="eastAsia"/>
          <w:kern w:val="0"/>
          <w:sz w:val="22"/>
        </w:rPr>
        <w:t>있다</w:t>
      </w:r>
      <w:r w:rsidRPr="004A6C73">
        <w:rPr>
          <w:rFonts w:asciiTheme="minorHAnsi" w:eastAsiaTheme="minorHAnsi" w:hAnsiTheme="minorHAnsi" w:cs="TimesNewRomanPSMT"/>
          <w:kern w:val="0"/>
          <w:sz w:val="22"/>
        </w:rPr>
        <w:t>.</w:t>
      </w:r>
    </w:p>
    <w:p w:rsidR="00A30BA5" w:rsidRDefault="00A30BA5" w:rsidP="00FE2CDC">
      <w:pPr>
        <w:rPr>
          <w:rFonts w:asciiTheme="minorHAnsi" w:eastAsiaTheme="minorHAnsi" w:hAnsiTheme="minorHAnsi"/>
          <w:sz w:val="22"/>
        </w:rPr>
      </w:pPr>
    </w:p>
    <w:p w:rsidR="004A6C73" w:rsidRPr="00F069C1" w:rsidRDefault="004A6C73" w:rsidP="00FE2CDC">
      <w:pPr>
        <w:rPr>
          <w:rFonts w:asciiTheme="minorHAnsi" w:eastAsiaTheme="minorHAnsi" w:hAnsiTheme="minorHAnsi"/>
          <w:sz w:val="22"/>
        </w:rPr>
      </w:pPr>
    </w:p>
    <w:p w:rsidR="003B2A87" w:rsidRPr="003B2A87" w:rsidRDefault="003B2A87" w:rsidP="00F7630A">
      <w:pPr>
        <w:pStyle w:val="a8"/>
        <w:numPr>
          <w:ilvl w:val="1"/>
          <w:numId w:val="12"/>
        </w:numPr>
        <w:wordWrap/>
        <w:spacing w:line="400" w:lineRule="atLeast"/>
        <w:ind w:leftChars="0"/>
        <w:outlineLvl w:val="1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b/>
          <w:sz w:val="22"/>
        </w:rPr>
        <w:t xml:space="preserve"> </w:t>
      </w:r>
      <w:bookmarkStart w:id="17" w:name="_Toc495427191"/>
      <w:r w:rsidR="00A608B0" w:rsidRPr="003B2A87">
        <w:rPr>
          <w:rFonts w:asciiTheme="minorHAnsi" w:eastAsiaTheme="minorHAnsi" w:hAnsiTheme="minorHAnsi" w:hint="eastAsia"/>
          <w:b/>
          <w:sz w:val="22"/>
        </w:rPr>
        <w:t xml:space="preserve">직접 </w:t>
      </w:r>
      <w:r w:rsidR="00A608B0" w:rsidRPr="003B2A87">
        <w:rPr>
          <w:rFonts w:asciiTheme="minorHAnsi" w:eastAsiaTheme="minorHAnsi" w:hAnsiTheme="minorHAnsi"/>
          <w:b/>
          <w:sz w:val="22"/>
        </w:rPr>
        <w:t xml:space="preserve">CO2 </w:t>
      </w:r>
      <w:r w:rsidR="00A608B0" w:rsidRPr="003B2A87">
        <w:rPr>
          <w:rFonts w:asciiTheme="minorHAnsi" w:eastAsiaTheme="minorHAnsi" w:hAnsiTheme="minorHAnsi" w:hint="eastAsia"/>
          <w:b/>
          <w:sz w:val="22"/>
        </w:rPr>
        <w:t>배출량 측정</w:t>
      </w:r>
      <w:bookmarkEnd w:id="17"/>
      <w:r w:rsidR="00390EFE">
        <w:rPr>
          <w:rFonts w:asciiTheme="minorHAnsi" w:eastAsiaTheme="minorHAnsi" w:hAnsiTheme="minorHAnsi" w:hint="eastAsia"/>
          <w:b/>
          <w:sz w:val="22"/>
        </w:rPr>
        <w:t xml:space="preserve"> </w:t>
      </w:r>
    </w:p>
    <w:p w:rsidR="00A608B0" w:rsidRPr="003B2A87" w:rsidRDefault="00A608B0" w:rsidP="006E65A0">
      <w:pPr>
        <w:pStyle w:val="a8"/>
        <w:wordWrap/>
        <w:spacing w:line="400" w:lineRule="atLeast"/>
        <w:ind w:leftChars="0" w:left="644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sz w:val="22"/>
        </w:rPr>
        <w:t xml:space="preserve">직접 </w:t>
      </w:r>
      <w:r w:rsidRPr="003B2A87">
        <w:rPr>
          <w:rFonts w:asciiTheme="minorHAnsi" w:eastAsiaTheme="minorHAnsi" w:hAnsiTheme="minorHAnsi"/>
          <w:sz w:val="22"/>
        </w:rPr>
        <w:t xml:space="preserve">CO2 </w:t>
      </w:r>
      <w:r w:rsidRPr="003B2A87">
        <w:rPr>
          <w:rFonts w:asciiTheme="minorHAnsi" w:eastAsiaTheme="minorHAnsi" w:hAnsiTheme="minorHAnsi" w:hint="eastAsia"/>
          <w:sz w:val="22"/>
        </w:rPr>
        <w:t xml:space="preserve">배출량 측정은 </w:t>
      </w:r>
      <w:r w:rsidRPr="003B2A87">
        <w:rPr>
          <w:rFonts w:asciiTheme="minorHAnsi" w:eastAsiaTheme="minorHAnsi" w:hAnsiTheme="minorHAnsi"/>
          <w:sz w:val="22"/>
        </w:rPr>
        <w:t xml:space="preserve">MARPOL Annex </w:t>
      </w:r>
      <w:r w:rsidRPr="003B2A87">
        <w:rPr>
          <w:rFonts w:asciiTheme="minorHAnsi" w:eastAsiaTheme="minorHAnsi" w:hAnsiTheme="minorHAnsi" w:hint="eastAsia"/>
          <w:sz w:val="22"/>
        </w:rPr>
        <w:t>V</w:t>
      </w:r>
      <w:r w:rsidRPr="003B2A87">
        <w:rPr>
          <w:rFonts w:asciiTheme="minorHAnsi" w:eastAsiaTheme="minorHAnsi" w:hAnsiTheme="minorHAnsi"/>
          <w:sz w:val="22"/>
        </w:rPr>
        <w:t>I</w:t>
      </w:r>
      <w:r w:rsidRPr="003B2A87">
        <w:rPr>
          <w:rFonts w:asciiTheme="minorHAnsi" w:eastAsiaTheme="minorHAnsi" w:hAnsiTheme="minorHAnsi" w:hint="eastAsia"/>
          <w:sz w:val="22"/>
        </w:rPr>
        <w:t xml:space="preserve">의 </w:t>
      </w:r>
      <w:proofErr w:type="gramStart"/>
      <w:r w:rsidRPr="003B2A87">
        <w:rPr>
          <w:rFonts w:asciiTheme="minorHAnsi" w:eastAsiaTheme="minorHAnsi" w:hAnsiTheme="minorHAnsi"/>
          <w:sz w:val="22"/>
        </w:rPr>
        <w:t>Reg.22A</w:t>
      </w:r>
      <w:r w:rsidRPr="003B2A87">
        <w:rPr>
          <w:rFonts w:asciiTheme="minorHAnsi" w:eastAsiaTheme="minorHAnsi" w:hAnsiTheme="minorHAnsi" w:hint="eastAsia"/>
          <w:sz w:val="22"/>
        </w:rPr>
        <w:t>에</w:t>
      </w:r>
      <w:proofErr w:type="gramEnd"/>
      <w:r w:rsidRPr="003B2A87">
        <w:rPr>
          <w:rFonts w:asciiTheme="minorHAnsi" w:eastAsiaTheme="minorHAnsi" w:hAnsiTheme="minorHAnsi" w:hint="eastAsia"/>
          <w:sz w:val="22"/>
        </w:rPr>
        <w:t xml:space="preserve"> 의해서 요구되지 않지만</w:t>
      </w:r>
      <w:r w:rsidRPr="003B2A87">
        <w:rPr>
          <w:rFonts w:asciiTheme="minorHAnsi" w:eastAsiaTheme="minorHAnsi" w:hAnsiTheme="minorHAnsi"/>
          <w:sz w:val="22"/>
        </w:rPr>
        <w:t xml:space="preserve"> </w:t>
      </w:r>
      <w:r w:rsidRPr="003B2A87">
        <w:rPr>
          <w:rFonts w:asciiTheme="minorHAnsi" w:eastAsiaTheme="minorHAnsi" w:hAnsiTheme="minorHAnsi" w:hint="eastAsia"/>
          <w:sz w:val="22"/>
        </w:rPr>
        <w:t>직접</w:t>
      </w:r>
      <w:r w:rsidRPr="003B2A87">
        <w:rPr>
          <w:rFonts w:asciiTheme="minorHAnsi" w:eastAsiaTheme="minorHAnsi" w:hAnsiTheme="minorHAnsi"/>
          <w:sz w:val="22"/>
        </w:rPr>
        <w:t xml:space="preserve"> CO2 배출량 측정을 사용하는 경우</w:t>
      </w:r>
      <w:r w:rsidRPr="003B2A87">
        <w:rPr>
          <w:rFonts w:asciiTheme="minorHAnsi" w:eastAsiaTheme="minorHAnsi" w:hAnsiTheme="minorHAnsi" w:hint="eastAsia"/>
          <w:sz w:val="22"/>
        </w:rPr>
        <w:t>,</w:t>
      </w:r>
      <w:r w:rsidRPr="003B2A87">
        <w:rPr>
          <w:rFonts w:asciiTheme="minorHAnsi" w:eastAsiaTheme="minorHAnsi" w:hAnsiTheme="minorHAnsi"/>
          <w:sz w:val="22"/>
        </w:rPr>
        <w:t xml:space="preserve"> 다음과 같이 수행</w:t>
      </w:r>
      <w:r w:rsidR="004553F5" w:rsidRPr="003B2A87">
        <w:rPr>
          <w:rFonts w:asciiTheme="minorHAnsi" w:eastAsiaTheme="minorHAnsi" w:hAnsiTheme="minorHAnsi" w:hint="eastAsia"/>
          <w:sz w:val="22"/>
        </w:rPr>
        <w:t>되어</w:t>
      </w:r>
      <w:r w:rsidRPr="003B2A87">
        <w:rPr>
          <w:rFonts w:asciiTheme="minorHAnsi" w:eastAsiaTheme="minorHAnsi" w:hAnsiTheme="minorHAnsi"/>
          <w:sz w:val="22"/>
        </w:rPr>
        <w:t xml:space="preserve">야 </w:t>
      </w:r>
      <w:r w:rsidRPr="003B2A87">
        <w:rPr>
          <w:rFonts w:asciiTheme="minorHAnsi" w:eastAsiaTheme="minorHAnsi" w:hAnsiTheme="minorHAnsi" w:hint="eastAsia"/>
          <w:sz w:val="22"/>
        </w:rPr>
        <w:t>한</w:t>
      </w:r>
      <w:r w:rsidRPr="003B2A87">
        <w:rPr>
          <w:rFonts w:asciiTheme="minorHAnsi" w:eastAsiaTheme="minorHAnsi" w:hAnsiTheme="minorHAnsi"/>
          <w:sz w:val="22"/>
        </w:rPr>
        <w:t xml:space="preserve">다. </w:t>
      </w:r>
    </w:p>
    <w:p w:rsidR="00A608B0" w:rsidRPr="003B2A87" w:rsidRDefault="00A608B0" w:rsidP="006E65A0">
      <w:pPr>
        <w:pStyle w:val="a8"/>
        <w:numPr>
          <w:ilvl w:val="0"/>
          <w:numId w:val="14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/>
          <w:sz w:val="22"/>
        </w:rPr>
        <w:t>이 방법은 배기가스의 CO2 농도에 배기가스</w:t>
      </w:r>
      <w:r w:rsidRPr="003B2A87">
        <w:rPr>
          <w:rFonts w:asciiTheme="minorHAnsi" w:eastAsiaTheme="minorHAnsi" w:hAnsiTheme="minorHAnsi" w:hint="eastAsia"/>
          <w:sz w:val="22"/>
        </w:rPr>
        <w:t xml:space="preserve"> 유</w:t>
      </w:r>
      <w:r w:rsidRPr="003B2A87">
        <w:rPr>
          <w:rFonts w:asciiTheme="minorHAnsi" w:eastAsiaTheme="minorHAnsi" w:hAnsiTheme="minorHAnsi"/>
          <w:sz w:val="22"/>
        </w:rPr>
        <w:t>량을 곱</w:t>
      </w:r>
      <w:r w:rsidRPr="003B2A87">
        <w:rPr>
          <w:rFonts w:asciiTheme="minorHAnsi" w:eastAsiaTheme="minorHAnsi" w:hAnsiTheme="minorHAnsi" w:hint="eastAsia"/>
          <w:sz w:val="22"/>
        </w:rPr>
        <w:t>함으로써</w:t>
      </w:r>
      <w:r w:rsidRPr="003B2A87">
        <w:rPr>
          <w:rFonts w:asciiTheme="minorHAnsi" w:eastAsiaTheme="minorHAnsi" w:hAnsiTheme="minorHAnsi"/>
          <w:sz w:val="22"/>
        </w:rPr>
        <w:t xml:space="preserve"> 배기가스 </w:t>
      </w:r>
      <w:r w:rsidRPr="003B2A87">
        <w:rPr>
          <w:rFonts w:asciiTheme="minorHAnsi" w:eastAsiaTheme="minorHAnsi" w:hAnsiTheme="minorHAnsi" w:hint="eastAsia"/>
          <w:sz w:val="22"/>
        </w:rPr>
        <w:t>연돌 내의</w:t>
      </w:r>
      <w:r w:rsidRPr="003B2A87">
        <w:rPr>
          <w:rFonts w:asciiTheme="minorHAnsi" w:eastAsiaTheme="minorHAnsi" w:hAnsiTheme="minorHAnsi"/>
          <w:sz w:val="22"/>
        </w:rPr>
        <w:t xml:space="preserve"> CO2 배출량을 </w:t>
      </w:r>
      <w:r w:rsidRPr="003B2A87">
        <w:rPr>
          <w:rFonts w:asciiTheme="minorHAnsi" w:eastAsiaTheme="minorHAnsi" w:hAnsiTheme="minorHAnsi" w:hint="eastAsia"/>
          <w:sz w:val="22"/>
        </w:rPr>
        <w:t>확인한다</w:t>
      </w:r>
      <w:r w:rsidRPr="003B2A87">
        <w:rPr>
          <w:rFonts w:asciiTheme="minorHAnsi" w:eastAsiaTheme="minorHAnsi" w:hAnsiTheme="minorHAnsi"/>
          <w:sz w:val="22"/>
        </w:rPr>
        <w:t>. 직접 CO2 배출</w:t>
      </w:r>
      <w:r w:rsidR="004553F5" w:rsidRPr="003B2A87">
        <w:rPr>
          <w:rFonts w:asciiTheme="minorHAnsi" w:eastAsiaTheme="minorHAnsi" w:hAnsiTheme="minorHAnsi" w:hint="eastAsia"/>
          <w:sz w:val="22"/>
        </w:rPr>
        <w:t xml:space="preserve"> </w:t>
      </w:r>
      <w:r w:rsidRPr="003B2A87">
        <w:rPr>
          <w:rFonts w:asciiTheme="minorHAnsi" w:eastAsiaTheme="minorHAnsi" w:hAnsiTheme="minorHAnsi"/>
          <w:sz w:val="22"/>
        </w:rPr>
        <w:t>측정</w:t>
      </w:r>
      <w:r w:rsidR="004553F5" w:rsidRPr="003B2A87">
        <w:rPr>
          <w:rFonts w:asciiTheme="minorHAnsi" w:eastAsiaTheme="minorHAnsi" w:hAnsiTheme="minorHAnsi" w:hint="eastAsia"/>
          <w:sz w:val="22"/>
        </w:rPr>
        <w:t xml:space="preserve"> </w:t>
      </w:r>
      <w:r w:rsidRPr="003B2A87">
        <w:rPr>
          <w:rFonts w:asciiTheme="minorHAnsi" w:eastAsiaTheme="minorHAnsi" w:hAnsiTheme="minorHAnsi"/>
          <w:sz w:val="22"/>
        </w:rPr>
        <w:t>장</w:t>
      </w:r>
      <w:r w:rsidR="004553F5" w:rsidRPr="003B2A87">
        <w:rPr>
          <w:rFonts w:asciiTheme="minorHAnsi" w:eastAsiaTheme="minorHAnsi" w:hAnsiTheme="minorHAnsi" w:hint="eastAsia"/>
          <w:sz w:val="22"/>
        </w:rPr>
        <w:t>치</w:t>
      </w:r>
      <w:r w:rsidRPr="003B2A87">
        <w:rPr>
          <w:rFonts w:asciiTheme="minorHAnsi" w:eastAsiaTheme="minorHAnsi" w:hAnsiTheme="minorHAnsi"/>
          <w:sz w:val="22"/>
        </w:rPr>
        <w:t xml:space="preserve">가 없거나 고장이 난 </w:t>
      </w:r>
      <w:r w:rsidRPr="003B2A87">
        <w:rPr>
          <w:rFonts w:asciiTheme="minorHAnsi" w:eastAsiaTheme="minorHAnsi" w:hAnsiTheme="minorHAnsi"/>
          <w:sz w:val="22"/>
        </w:rPr>
        <w:lastRenderedPageBreak/>
        <w:t>경우</w:t>
      </w:r>
      <w:r w:rsidRPr="003B2A87">
        <w:rPr>
          <w:rFonts w:asciiTheme="minorHAnsi" w:eastAsiaTheme="minorHAnsi" w:hAnsiTheme="minorHAnsi" w:hint="eastAsia"/>
          <w:sz w:val="22"/>
        </w:rPr>
        <w:t>,</w:t>
      </w:r>
      <w:r w:rsidRPr="003B2A87">
        <w:rPr>
          <w:rFonts w:asciiTheme="minorHAnsi" w:eastAsiaTheme="minorHAnsi" w:hAnsiTheme="minorHAnsi"/>
          <w:sz w:val="22"/>
        </w:rPr>
        <w:t xml:space="preserve"> </w:t>
      </w:r>
      <w:r w:rsidRPr="003B2A87">
        <w:rPr>
          <w:rFonts w:asciiTheme="minorHAnsi" w:eastAsiaTheme="minorHAnsi" w:hAnsiTheme="minorHAnsi" w:hint="eastAsia"/>
          <w:sz w:val="22"/>
        </w:rPr>
        <w:t>수동으로 탱크</w:t>
      </w:r>
      <w:r w:rsidR="004553F5" w:rsidRPr="003B2A87">
        <w:rPr>
          <w:rFonts w:asciiTheme="minorHAnsi" w:eastAsiaTheme="minorHAnsi" w:hAnsiTheme="minorHAnsi" w:hint="eastAsia"/>
          <w:sz w:val="22"/>
        </w:rPr>
        <w:t xml:space="preserve">의 잔량을 </w:t>
      </w:r>
      <w:r w:rsidRPr="003B2A87">
        <w:rPr>
          <w:rFonts w:asciiTheme="minorHAnsi" w:eastAsiaTheme="minorHAnsi" w:hAnsiTheme="minorHAnsi" w:hint="eastAsia"/>
          <w:sz w:val="22"/>
        </w:rPr>
        <w:t>계측하여야 한다.</w:t>
      </w:r>
    </w:p>
    <w:p w:rsidR="00A608B0" w:rsidRPr="003B2A87" w:rsidRDefault="00A608B0" w:rsidP="006E65A0">
      <w:pPr>
        <w:pStyle w:val="a8"/>
        <w:numPr>
          <w:ilvl w:val="0"/>
          <w:numId w:val="14"/>
        </w:numPr>
        <w:wordWrap/>
        <w:spacing w:line="400" w:lineRule="atLeast"/>
        <w:ind w:leftChars="0"/>
        <w:rPr>
          <w:rFonts w:asciiTheme="minorHAnsi" w:eastAsiaTheme="minorHAnsi" w:hAnsiTheme="minorHAnsi"/>
          <w:sz w:val="22"/>
        </w:rPr>
      </w:pPr>
      <w:r w:rsidRPr="003B2A87">
        <w:rPr>
          <w:rFonts w:asciiTheme="minorHAnsi" w:eastAsiaTheme="minorHAnsi" w:hAnsiTheme="minorHAnsi" w:hint="eastAsia"/>
          <w:sz w:val="22"/>
        </w:rPr>
        <w:t>측정</w:t>
      </w:r>
      <w:r w:rsidRPr="003B2A87">
        <w:rPr>
          <w:rFonts w:asciiTheme="minorHAnsi" w:eastAsiaTheme="minorHAnsi" w:hAnsiTheme="minorHAnsi"/>
          <w:sz w:val="22"/>
        </w:rPr>
        <w:t xml:space="preserve">에 </w:t>
      </w:r>
      <w:r w:rsidRPr="003B2A87">
        <w:rPr>
          <w:rFonts w:asciiTheme="minorHAnsi" w:eastAsiaTheme="minorHAnsi" w:hAnsiTheme="minorHAnsi" w:hint="eastAsia"/>
          <w:sz w:val="22"/>
        </w:rPr>
        <w:t>사용</w:t>
      </w:r>
      <w:r w:rsidRPr="003B2A87">
        <w:rPr>
          <w:rFonts w:asciiTheme="minorHAnsi" w:eastAsiaTheme="minorHAnsi" w:hAnsiTheme="minorHAnsi"/>
          <w:sz w:val="22"/>
        </w:rPr>
        <w:t>되는 직접 CO2 배출측정장비는 선박</w:t>
      </w:r>
      <w:r w:rsidRPr="003B2A87">
        <w:rPr>
          <w:rFonts w:asciiTheme="minorHAnsi" w:eastAsiaTheme="minorHAnsi" w:hAnsiTheme="minorHAnsi" w:hint="eastAsia"/>
          <w:sz w:val="22"/>
        </w:rPr>
        <w:t>에서 배출되는</w:t>
      </w:r>
      <w:r w:rsidRPr="003B2A87">
        <w:rPr>
          <w:rFonts w:asciiTheme="minorHAnsi" w:eastAsiaTheme="minorHAnsi" w:hAnsiTheme="minorHAnsi"/>
          <w:sz w:val="22"/>
        </w:rPr>
        <w:t xml:space="preserve"> 모든 CO2 배출량</w:t>
      </w:r>
      <w:r w:rsidRPr="003B2A87">
        <w:rPr>
          <w:rFonts w:asciiTheme="minorHAnsi" w:eastAsiaTheme="minorHAnsi" w:hAnsiTheme="minorHAnsi" w:hint="eastAsia"/>
          <w:sz w:val="22"/>
        </w:rPr>
        <w:t>이 측정 될 수 있도록</w:t>
      </w:r>
      <w:r w:rsidRPr="003B2A87">
        <w:rPr>
          <w:rFonts w:asciiTheme="minorHAnsi" w:eastAsiaTheme="minorHAnsi" w:hAnsiTheme="minorHAnsi"/>
          <w:sz w:val="22"/>
        </w:rPr>
        <w:t xml:space="preserve"> </w:t>
      </w:r>
      <w:r w:rsidRPr="003B2A87">
        <w:rPr>
          <w:rFonts w:asciiTheme="minorHAnsi" w:eastAsiaTheme="minorHAnsi" w:hAnsiTheme="minorHAnsi" w:hint="eastAsia"/>
          <w:sz w:val="22"/>
        </w:rPr>
        <w:t>배치되어야 한다</w:t>
      </w:r>
      <w:r w:rsidRPr="003B2A87">
        <w:rPr>
          <w:rFonts w:asciiTheme="minorHAnsi" w:eastAsiaTheme="minorHAnsi" w:hAnsiTheme="minorHAnsi"/>
          <w:sz w:val="22"/>
        </w:rPr>
        <w:t xml:space="preserve">. </w:t>
      </w:r>
    </w:p>
    <w:p w:rsidR="004553F5" w:rsidRPr="00F069C1" w:rsidRDefault="004553F5" w:rsidP="006E65A0">
      <w:pPr>
        <w:pStyle w:val="Default"/>
        <w:numPr>
          <w:ilvl w:val="0"/>
          <w:numId w:val="14"/>
        </w:numPr>
        <w:wordWrap w:val="0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측정 장치는 </w:t>
      </w:r>
      <w:r w:rsidRPr="00A74FAA">
        <w:rPr>
          <w:rFonts w:asciiTheme="minorHAnsi" w:eastAsiaTheme="minorHAnsi" w:hAnsiTheme="minorHAnsi" w:cs="Arial" w:hint="eastAsia"/>
          <w:color w:val="FF0000"/>
          <w:sz w:val="22"/>
          <w:szCs w:val="22"/>
        </w:rPr>
        <w:t>OO</w:t>
      </w:r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개월을 초과하지 않는 간격으로 육상전문가에 의해 정기적으로 </w:t>
      </w:r>
      <w:proofErr w:type="spellStart"/>
      <w:r w:rsidRPr="00F069C1">
        <w:rPr>
          <w:rFonts w:asciiTheme="minorHAnsi" w:eastAsiaTheme="minorHAnsi" w:hAnsiTheme="minorHAnsi" w:cs="Arial" w:hint="eastAsia"/>
          <w:sz w:val="22"/>
          <w:szCs w:val="22"/>
        </w:rPr>
        <w:t>검교정</w:t>
      </w:r>
      <w:proofErr w:type="spellEnd"/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 되어야 한다.</w:t>
      </w:r>
    </w:p>
    <w:p w:rsidR="004553F5" w:rsidRPr="00F069C1" w:rsidRDefault="004553F5" w:rsidP="006E65A0">
      <w:pPr>
        <w:pStyle w:val="Default"/>
        <w:numPr>
          <w:ilvl w:val="0"/>
          <w:numId w:val="14"/>
        </w:numPr>
        <w:wordWrap w:val="0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측정 장치의 오차범위는 </w:t>
      </w:r>
      <w:r w:rsidRPr="00A74FAA">
        <w:rPr>
          <w:rFonts w:asciiTheme="minorHAnsi" w:eastAsiaTheme="minorHAnsi" w:hAnsiTheme="minorHAnsi" w:cs="Arial"/>
          <w:color w:val="FF0000"/>
          <w:sz w:val="22"/>
          <w:szCs w:val="22"/>
        </w:rPr>
        <w:t>O</w:t>
      </w:r>
      <w:r w:rsidRPr="00F069C1">
        <w:rPr>
          <w:rFonts w:asciiTheme="minorHAnsi" w:eastAsiaTheme="minorHAnsi" w:hAnsiTheme="minorHAnsi" w:cs="Arial"/>
          <w:sz w:val="22"/>
          <w:szCs w:val="22"/>
        </w:rPr>
        <w:t>%</w:t>
      </w:r>
      <w:r w:rsidRPr="00F069C1">
        <w:rPr>
          <w:rFonts w:asciiTheme="minorHAnsi" w:eastAsiaTheme="minorHAnsi" w:hAnsiTheme="minorHAnsi" w:cs="Arial" w:hint="eastAsia"/>
          <w:sz w:val="22"/>
          <w:szCs w:val="22"/>
        </w:rPr>
        <w:t>이내를 기준으로 한다.</w:t>
      </w:r>
    </w:p>
    <w:p w:rsidR="004553F5" w:rsidRPr="00F069C1" w:rsidRDefault="004553F5" w:rsidP="006E65A0">
      <w:pPr>
        <w:pStyle w:val="Default"/>
        <w:numPr>
          <w:ilvl w:val="0"/>
          <w:numId w:val="14"/>
        </w:numPr>
        <w:wordWrap w:val="0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측정 장치의 </w:t>
      </w:r>
      <w:proofErr w:type="spellStart"/>
      <w:r w:rsidRPr="00F069C1">
        <w:rPr>
          <w:rFonts w:asciiTheme="minorHAnsi" w:eastAsiaTheme="minorHAnsi" w:hAnsiTheme="minorHAnsi" w:cs="Arial" w:hint="eastAsia"/>
          <w:sz w:val="22"/>
          <w:szCs w:val="22"/>
        </w:rPr>
        <w:t>검교정</w:t>
      </w:r>
      <w:proofErr w:type="spellEnd"/>
      <w:r w:rsidRPr="00F069C1">
        <w:rPr>
          <w:rFonts w:asciiTheme="minorHAnsi" w:eastAsiaTheme="minorHAnsi" w:hAnsiTheme="minorHAnsi" w:cs="Arial" w:hint="eastAsia"/>
          <w:sz w:val="22"/>
          <w:szCs w:val="22"/>
        </w:rPr>
        <w:t xml:space="preserve"> 및 유지보수 기록은 본선에서 이용 가능해야 하며 최소 </w:t>
      </w:r>
      <w:r w:rsidRPr="00A74FAA">
        <w:rPr>
          <w:rFonts w:asciiTheme="minorHAnsi" w:eastAsiaTheme="minorHAnsi" w:hAnsiTheme="minorHAnsi" w:cs="Arial"/>
          <w:color w:val="FF0000"/>
          <w:sz w:val="22"/>
          <w:szCs w:val="22"/>
        </w:rPr>
        <w:t>OO</w:t>
      </w:r>
      <w:r w:rsidRPr="00F069C1">
        <w:rPr>
          <w:rFonts w:asciiTheme="minorHAnsi" w:eastAsiaTheme="minorHAnsi" w:hAnsiTheme="minorHAnsi" w:cs="Arial" w:hint="eastAsia"/>
          <w:sz w:val="22"/>
          <w:szCs w:val="22"/>
        </w:rPr>
        <w:t>개월 이상 선내에 보관해야 한다.</w:t>
      </w:r>
    </w:p>
    <w:p w:rsidR="004553F5" w:rsidRPr="00F069C1" w:rsidRDefault="004553F5" w:rsidP="004553F5">
      <w:pPr>
        <w:pStyle w:val="Default"/>
        <w:wordWrap w:val="0"/>
        <w:ind w:left="760"/>
        <w:rPr>
          <w:rFonts w:asciiTheme="minorHAnsi" w:eastAsiaTheme="minorHAnsi" w:hAnsiTheme="minorHAnsi" w:cs="Arial"/>
          <w:sz w:val="22"/>
          <w:szCs w:val="22"/>
        </w:rPr>
      </w:pPr>
    </w:p>
    <w:tbl>
      <w:tblPr>
        <w:tblStyle w:val="a7"/>
        <w:tblW w:w="9138" w:type="dxa"/>
        <w:jc w:val="center"/>
        <w:tblLook w:val="04A0" w:firstRow="1" w:lastRow="0" w:firstColumn="1" w:lastColumn="0" w:noHBand="0" w:noVBand="1"/>
      </w:tblPr>
      <w:tblGrid>
        <w:gridCol w:w="1697"/>
        <w:gridCol w:w="1562"/>
        <w:gridCol w:w="2058"/>
        <w:gridCol w:w="2049"/>
        <w:gridCol w:w="1772"/>
      </w:tblGrid>
      <w:tr w:rsidR="00A608B0" w:rsidRPr="00CC4259" w:rsidTr="00627D4C">
        <w:trPr>
          <w:trHeight w:val="597"/>
          <w:jc w:val="center"/>
        </w:trPr>
        <w:tc>
          <w:tcPr>
            <w:tcW w:w="1697" w:type="dxa"/>
            <w:shd w:val="clear" w:color="auto" w:fill="DBE5F1" w:themeFill="accent1" w:themeFillTint="33"/>
            <w:vAlign w:val="center"/>
          </w:tcPr>
          <w:p w:rsidR="00A608B0" w:rsidRPr="00CC4259" w:rsidRDefault="00CC4259" w:rsidP="005874AF">
            <w:pPr>
              <w:jc w:val="center"/>
              <w:rPr>
                <w:rFonts w:asciiTheme="minorHAnsi" w:eastAsiaTheme="minorHAnsi" w:hAnsiTheme="minorHAnsi" w:cs="Arial"/>
                <w:sz w:val="22"/>
              </w:rPr>
            </w:pPr>
            <w:r w:rsidRPr="00CC4259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장비</w:t>
            </w:r>
          </w:p>
        </w:tc>
        <w:tc>
          <w:tcPr>
            <w:tcW w:w="1562" w:type="dxa"/>
            <w:shd w:val="clear" w:color="auto" w:fill="DBE5F1" w:themeFill="accent1" w:themeFillTint="33"/>
            <w:vAlign w:val="center"/>
          </w:tcPr>
          <w:p w:rsidR="00A608B0" w:rsidRPr="00CC4259" w:rsidRDefault="00A608B0" w:rsidP="005874A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4259">
              <w:rPr>
                <w:rFonts w:asciiTheme="minorHAnsi" w:eastAsiaTheme="minorHAnsi" w:hAnsiTheme="minorHAnsi" w:hint="eastAsia"/>
                <w:sz w:val="22"/>
                <w:szCs w:val="22"/>
              </w:rPr>
              <w:t>위치</w:t>
            </w: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A608B0" w:rsidRPr="00CC4259" w:rsidRDefault="00A608B0" w:rsidP="005874A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4259">
              <w:rPr>
                <w:rFonts w:asciiTheme="minorHAnsi" w:eastAsiaTheme="minorHAnsi" w:hAnsiTheme="minorHAnsi" w:hint="eastAsia"/>
                <w:sz w:val="22"/>
                <w:szCs w:val="22"/>
              </w:rPr>
              <w:t>형식/종류</w:t>
            </w:r>
          </w:p>
        </w:tc>
        <w:tc>
          <w:tcPr>
            <w:tcW w:w="2049" w:type="dxa"/>
            <w:shd w:val="clear" w:color="auto" w:fill="DBE5F1" w:themeFill="accent1" w:themeFillTint="33"/>
            <w:vAlign w:val="center"/>
          </w:tcPr>
          <w:p w:rsidR="00A608B0" w:rsidRPr="00CC4259" w:rsidRDefault="00A608B0" w:rsidP="005874A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spellStart"/>
            <w:r w:rsidRPr="00CC4259">
              <w:rPr>
                <w:rFonts w:asciiTheme="minorHAnsi" w:eastAsiaTheme="minorHAnsi" w:hAnsiTheme="minorHAnsi" w:hint="eastAsia"/>
                <w:sz w:val="22"/>
                <w:szCs w:val="22"/>
              </w:rPr>
              <w:t>연료소모원</w:t>
            </w:r>
            <w:proofErr w:type="spellEnd"/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608B0" w:rsidRPr="00CC4259" w:rsidRDefault="00A608B0" w:rsidP="005874A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C4259">
              <w:rPr>
                <w:rFonts w:asciiTheme="minorHAnsi" w:eastAsiaTheme="minorHAnsi" w:hAnsiTheme="minorHAnsi" w:hint="eastAsia"/>
                <w:sz w:val="22"/>
                <w:szCs w:val="22"/>
              </w:rPr>
              <w:t>사용연료</w:t>
            </w:r>
          </w:p>
        </w:tc>
      </w:tr>
      <w:tr w:rsidR="00A608B0" w:rsidRPr="00CC4259" w:rsidTr="004553F5">
        <w:trPr>
          <w:trHeight w:val="597"/>
          <w:jc w:val="center"/>
        </w:trPr>
        <w:tc>
          <w:tcPr>
            <w:tcW w:w="1697" w:type="dxa"/>
            <w:vAlign w:val="center"/>
          </w:tcPr>
          <w:p w:rsidR="00A608B0" w:rsidRPr="00CC4259" w:rsidRDefault="00A608B0" w:rsidP="005874AF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CC4259">
              <w:rPr>
                <w:rFonts w:asciiTheme="minorHAnsi" w:eastAsiaTheme="minorHAnsi" w:hAnsiTheme="minorHAnsi" w:cs="Arial"/>
                <w:color w:val="000000"/>
                <w:sz w:val="22"/>
              </w:rPr>
              <w:t>1</w:t>
            </w:r>
          </w:p>
        </w:tc>
        <w:tc>
          <w:tcPr>
            <w:tcW w:w="1562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A608B0" w:rsidRPr="00CC4259" w:rsidTr="004553F5">
        <w:trPr>
          <w:trHeight w:val="597"/>
          <w:jc w:val="center"/>
        </w:trPr>
        <w:tc>
          <w:tcPr>
            <w:tcW w:w="1697" w:type="dxa"/>
            <w:vAlign w:val="center"/>
          </w:tcPr>
          <w:p w:rsidR="00A608B0" w:rsidRPr="00CC4259" w:rsidRDefault="00A608B0" w:rsidP="005874AF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CC4259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2</w:t>
            </w:r>
          </w:p>
        </w:tc>
        <w:tc>
          <w:tcPr>
            <w:tcW w:w="1562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A608B0" w:rsidRPr="00CC4259" w:rsidTr="004553F5">
        <w:trPr>
          <w:trHeight w:val="597"/>
          <w:jc w:val="center"/>
        </w:trPr>
        <w:tc>
          <w:tcPr>
            <w:tcW w:w="1697" w:type="dxa"/>
            <w:vAlign w:val="center"/>
          </w:tcPr>
          <w:p w:rsidR="00A608B0" w:rsidRPr="00CC4259" w:rsidRDefault="00A608B0" w:rsidP="005874AF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CC4259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3</w:t>
            </w:r>
          </w:p>
        </w:tc>
        <w:tc>
          <w:tcPr>
            <w:tcW w:w="1562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A608B0" w:rsidRPr="00CC4259" w:rsidTr="004553F5">
        <w:trPr>
          <w:trHeight w:val="597"/>
          <w:jc w:val="center"/>
        </w:trPr>
        <w:tc>
          <w:tcPr>
            <w:tcW w:w="1697" w:type="dxa"/>
            <w:vAlign w:val="center"/>
          </w:tcPr>
          <w:p w:rsidR="00A608B0" w:rsidRPr="00CC4259" w:rsidRDefault="00A608B0" w:rsidP="005874AF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</w:rPr>
            </w:pPr>
            <w:r w:rsidRPr="00CC4259">
              <w:rPr>
                <w:rFonts w:asciiTheme="minorHAnsi" w:eastAsiaTheme="minorHAnsi" w:hAnsiTheme="minorHAnsi" w:cs="Arial" w:hint="eastAsia"/>
                <w:color w:val="000000"/>
                <w:sz w:val="22"/>
              </w:rPr>
              <w:t>4</w:t>
            </w:r>
          </w:p>
        </w:tc>
        <w:tc>
          <w:tcPr>
            <w:tcW w:w="1562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608B0" w:rsidRPr="00CC4259" w:rsidRDefault="00A608B0" w:rsidP="005874AF">
            <w:pPr>
              <w:pStyle w:val="Default"/>
              <w:wordWrap w:val="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:rsidR="00A608B0" w:rsidRPr="00CC4259" w:rsidRDefault="00A608B0" w:rsidP="00A608B0">
      <w:pPr>
        <w:wordWrap/>
        <w:spacing w:line="400" w:lineRule="atLeast"/>
        <w:ind w:left="42" w:hanging="28"/>
        <w:jc w:val="center"/>
        <w:rPr>
          <w:rFonts w:asciiTheme="minorHAnsi" w:eastAsiaTheme="minorHAnsi" w:hAnsiTheme="minorHAnsi"/>
          <w:sz w:val="22"/>
        </w:rPr>
      </w:pPr>
      <w:r w:rsidRPr="00CC4259">
        <w:rPr>
          <w:rFonts w:asciiTheme="minorHAnsi" w:eastAsiaTheme="minorHAnsi" w:hAnsiTheme="minorHAnsi" w:hint="eastAsia"/>
          <w:sz w:val="22"/>
        </w:rPr>
        <w:t>&lt;CO2 배출 측정 장비에 대한 정보&gt;</w:t>
      </w:r>
    </w:p>
    <w:p w:rsidR="00403D84" w:rsidRPr="00F069C1" w:rsidRDefault="00403D84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403D84" w:rsidRPr="00F069C1" w:rsidRDefault="00403D84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403D84" w:rsidRDefault="00403D84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F069C1" w:rsidRDefault="00F069C1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F069C1" w:rsidRDefault="00F069C1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F069C1" w:rsidRDefault="00F069C1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F069C1" w:rsidRDefault="00F069C1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F069C1" w:rsidRDefault="00F069C1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B85A6E" w:rsidRDefault="00B85A6E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B85A6E" w:rsidRDefault="00B85A6E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ED3751" w:rsidRDefault="00ED3751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F069C1" w:rsidRDefault="00F069C1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4A6C73" w:rsidRDefault="004A6C73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4A6C73" w:rsidRDefault="004A6C73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4A6C73" w:rsidRDefault="004A6C73" w:rsidP="00F178D4">
      <w:pPr>
        <w:widowControl/>
        <w:wordWrap/>
        <w:autoSpaceDE/>
        <w:autoSpaceDN/>
        <w:spacing w:line="400" w:lineRule="atLeast"/>
        <w:rPr>
          <w:rFonts w:asciiTheme="minorHAnsi" w:eastAsiaTheme="minorHAnsi" w:hAnsiTheme="minorHAnsi"/>
          <w:sz w:val="22"/>
        </w:rPr>
      </w:pPr>
    </w:p>
    <w:p w:rsidR="00FE2CDC" w:rsidRPr="00586F11" w:rsidRDefault="00FE2CDC" w:rsidP="00FE2CDC">
      <w:pPr>
        <w:pStyle w:val="1"/>
        <w:jc w:val="center"/>
        <w:rPr>
          <w:rFonts w:asciiTheme="minorHAnsi" w:eastAsiaTheme="minorHAnsi" w:hAnsiTheme="minorHAnsi"/>
          <w:b/>
          <w:sz w:val="24"/>
          <w:szCs w:val="22"/>
        </w:rPr>
      </w:pPr>
      <w:bookmarkStart w:id="18" w:name="_Toc495427192"/>
      <w:r w:rsidRPr="00586F11">
        <w:rPr>
          <w:rFonts w:asciiTheme="minorHAnsi" w:eastAsiaTheme="minorHAnsi" w:hAnsiTheme="minorHAnsi" w:hint="eastAsia"/>
          <w:b/>
          <w:sz w:val="24"/>
          <w:szCs w:val="22"/>
        </w:rPr>
        <w:lastRenderedPageBreak/>
        <w:t>부록 I</w:t>
      </w:r>
      <w:bookmarkEnd w:id="18"/>
    </w:p>
    <w:p w:rsidR="00805489" w:rsidRPr="00586F11" w:rsidRDefault="008A33EF" w:rsidP="00FE2CDC">
      <w:pPr>
        <w:jc w:val="center"/>
        <w:rPr>
          <w:rFonts w:asciiTheme="minorHAnsi" w:eastAsiaTheme="minorHAnsi" w:hAnsiTheme="minorHAnsi"/>
          <w:b/>
          <w:sz w:val="24"/>
        </w:rPr>
      </w:pPr>
      <w:r>
        <w:rPr>
          <w:rFonts w:asciiTheme="minorHAnsi" w:eastAsiaTheme="minorHAnsi" w:hAnsiTheme="minorHAnsi" w:hint="eastAsia"/>
          <w:b/>
          <w:sz w:val="24"/>
        </w:rPr>
        <w:t>정보</w:t>
      </w:r>
      <w:r w:rsidR="00805489" w:rsidRPr="00586F11">
        <w:rPr>
          <w:rFonts w:asciiTheme="minorHAnsi" w:eastAsiaTheme="minorHAnsi" w:hAnsiTheme="minorHAnsi" w:hint="eastAsia"/>
          <w:b/>
          <w:sz w:val="24"/>
        </w:rPr>
        <w:t xml:space="preserve">보고 </w:t>
      </w:r>
      <w:r w:rsidR="00F471C6" w:rsidRPr="00586F11">
        <w:rPr>
          <w:rFonts w:asciiTheme="minorHAnsi" w:eastAsiaTheme="minorHAnsi" w:hAnsiTheme="minorHAnsi" w:hint="eastAsia"/>
          <w:b/>
          <w:sz w:val="24"/>
        </w:rPr>
        <w:t xml:space="preserve">표준 </w:t>
      </w:r>
      <w:r w:rsidR="00805489" w:rsidRPr="00586F11">
        <w:rPr>
          <w:rFonts w:asciiTheme="minorHAnsi" w:eastAsiaTheme="minorHAnsi" w:hAnsiTheme="minorHAnsi" w:hint="eastAsia"/>
          <w:b/>
          <w:sz w:val="24"/>
        </w:rPr>
        <w:t>양식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789A" w:rsidRPr="00F069C1" w:rsidTr="00D66B67">
        <w:trPr>
          <w:trHeight w:val="502"/>
          <w:jc w:val="center"/>
        </w:trPr>
        <w:tc>
          <w:tcPr>
            <w:tcW w:w="6010" w:type="dxa"/>
            <w:gridSpan w:val="2"/>
            <w:vAlign w:val="center"/>
          </w:tcPr>
          <w:p w:rsidR="0007789A" w:rsidRDefault="00F069C1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연료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사용량</w:t>
            </w: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측정방법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9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2238BF" w:rsidRPr="00D66B67" w:rsidRDefault="002238BF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Method used to measure fuel oil consumption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 w:val="restart"/>
            <w:vAlign w:val="center"/>
          </w:tcPr>
          <w:p w:rsidR="002238BF" w:rsidRDefault="00F069C1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연료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사용량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07789A" w:rsidRPr="00D66B67" w:rsidRDefault="002238BF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Fuel oil consumption 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(t) </w:t>
            </w:r>
          </w:p>
        </w:tc>
        <w:tc>
          <w:tcPr>
            <w:tcW w:w="3005" w:type="dxa"/>
            <w:vAlign w:val="center"/>
          </w:tcPr>
          <w:p w:rsidR="0007789A" w:rsidRPr="00D66B67" w:rsidRDefault="00F069C1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기타</w:t>
            </w:r>
            <w:r w:rsidR="00ED3751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 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(</w:t>
            </w:r>
            <w:proofErr w:type="gramStart"/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……….</w:t>
            </w:r>
            <w:proofErr w:type="gramEnd"/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7789A" w:rsidRPr="00D66B67" w:rsidRDefault="00F069C1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(</w:t>
            </w:r>
            <w:proofErr w:type="gramStart"/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배출계수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;…</w:t>
            </w:r>
            <w:proofErr w:type="gramEnd"/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..)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에탄올 </w:t>
            </w:r>
          </w:p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Ethanol (</w:t>
            </w:r>
            <w:proofErr w:type="spellStart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Cf</w:t>
            </w:r>
            <w:proofErr w:type="spellEnd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: 1.913)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메탄올 </w:t>
            </w:r>
          </w:p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Methanol (</w:t>
            </w:r>
            <w:proofErr w:type="spellStart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Cf</w:t>
            </w:r>
            <w:proofErr w:type="spellEnd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: 1.375)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액화천연가스</w:t>
            </w:r>
          </w:p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LNG (</w:t>
            </w:r>
            <w:proofErr w:type="spellStart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Cf</w:t>
            </w:r>
            <w:proofErr w:type="spellEnd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: 2.750)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D66B67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액화석유가스 </w:t>
            </w: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부탄)</w:t>
            </w:r>
          </w:p>
          <w:p w:rsidR="0007789A" w:rsidRPr="00D66B67" w:rsidRDefault="0007789A" w:rsidP="00D66B67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LPG (Butane) (</w:t>
            </w:r>
            <w:proofErr w:type="spellStart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Cf</w:t>
            </w:r>
            <w:proofErr w:type="spellEnd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: 3.030)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DE6024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액화석유가스 </w:t>
            </w: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프로판)</w:t>
            </w:r>
          </w:p>
          <w:p w:rsidR="0007789A" w:rsidRPr="00D66B67" w:rsidRDefault="0007789A" w:rsidP="00DE6024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LPG (Propane)</w:t>
            </w:r>
            <w:r w:rsidR="00DE6024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(</w:t>
            </w:r>
            <w:proofErr w:type="spellStart"/>
            <w:r w:rsidR="00DE6024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Cf</w:t>
            </w:r>
            <w:proofErr w:type="spellEnd"/>
            <w:r w:rsidR="00DE6024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: 3.0</w:t>
            </w:r>
            <w:r w:rsidR="00DE6024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0</w:t>
            </w:r>
            <w:r w:rsidR="00DE6024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0)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중질유</w:t>
            </w:r>
          </w:p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HFO (</w:t>
            </w:r>
            <w:proofErr w:type="spellStart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Cf</w:t>
            </w:r>
            <w:proofErr w:type="spellEnd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: 3.114)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경질유</w:t>
            </w:r>
          </w:p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LFO (</w:t>
            </w:r>
            <w:proofErr w:type="spellStart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Cf</w:t>
            </w:r>
            <w:proofErr w:type="spellEnd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: 3.151)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경유</w:t>
            </w:r>
          </w:p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Diesel/Gas Oil (</w:t>
            </w:r>
            <w:proofErr w:type="spellStart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Cf</w:t>
            </w:r>
            <w:proofErr w:type="spellEnd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: 3.206)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2238BF" w:rsidRDefault="00DE6024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운항</w:t>
            </w:r>
            <w:r w:rsidR="00D66B67"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시간</w:t>
            </w:r>
          </w:p>
          <w:p w:rsidR="0007789A" w:rsidRPr="00D66B67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Hours underway 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(h)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2238BF" w:rsidRDefault="00D66B67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운항거리</w:t>
            </w:r>
          </w:p>
          <w:p w:rsidR="0007789A" w:rsidRPr="00D66B67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Distance travelled 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(nm)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 w:val="restart"/>
            <w:vAlign w:val="center"/>
          </w:tcPr>
          <w:p w:rsidR="002238BF" w:rsidRDefault="002238BF" w:rsidP="00D66B67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주기관 및 보조기관 정격출력</w:t>
            </w:r>
          </w:p>
          <w:p w:rsidR="0007789A" w:rsidRPr="00D66B67" w:rsidRDefault="002238BF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P</w:t>
            </w: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ower </w:t>
            </w: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output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(</w:t>
            </w: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rated power) of M.E. and A.E.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(kW)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8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:rsidR="002238BF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보조기관 </w:t>
            </w:r>
          </w:p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Auxiliary Engine(s)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3005" w:type="dxa"/>
            <w:vMerge/>
            <w:vAlign w:val="center"/>
          </w:tcPr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2238BF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주 추진 출력</w:t>
            </w:r>
          </w:p>
          <w:p w:rsidR="0007789A" w:rsidRPr="00D66B67" w:rsidRDefault="0007789A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Main Propulsion Power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2238BF" w:rsidRDefault="00DE6024" w:rsidP="00DE6024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대빙</w:t>
            </w:r>
            <w:r w:rsidR="00D66B67"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등급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7</w:t>
            </w:r>
            <w:r w:rsidR="00D66B67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(</w:t>
            </w:r>
            <w:r w:rsidR="00D66B67"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적용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 시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)</w:t>
            </w:r>
          </w:p>
          <w:p w:rsidR="0007789A" w:rsidRPr="00D66B67" w:rsidRDefault="002238BF" w:rsidP="00DE6024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Ice class (if applicable)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2238BF" w:rsidRDefault="00D66B67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</w:pP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에너지효율설계지수</w:t>
            </w: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(</w:t>
            </w: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적용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 시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)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6</w:t>
            </w:r>
          </w:p>
          <w:p w:rsidR="0007789A" w:rsidRPr="00D66B67" w:rsidRDefault="0007789A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  <w:r w:rsidR="002238BF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EEDI (if applicable)</w:t>
            </w: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(gCO2/</w:t>
            </w:r>
            <w:proofErr w:type="spellStart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t.nm</w:t>
            </w:r>
            <w:proofErr w:type="spellEnd"/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) 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07789A" w:rsidRDefault="00DE6024" w:rsidP="00DE6024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재화</w:t>
            </w:r>
            <w:r w:rsidR="00D66B67"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중량톤수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5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2238BF" w:rsidRPr="00D66B67" w:rsidRDefault="002238BF" w:rsidP="00DE6024">
            <w:pPr>
              <w:pStyle w:val="Default"/>
              <w:wordWrap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DWT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07789A" w:rsidRDefault="00D66B67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lastRenderedPageBreak/>
              <w:t>순톤수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4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2238BF" w:rsidRPr="00D66B67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NT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07789A" w:rsidRDefault="00D66B67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총톤수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3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2238BF" w:rsidRPr="00D66B67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GT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2238BF" w:rsidRDefault="00D66B67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</w:pPr>
            <w:r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선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종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2</w:t>
            </w:r>
          </w:p>
          <w:p w:rsidR="0007789A" w:rsidRPr="00D66B67" w:rsidRDefault="0007789A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  <w:r w:rsidR="002238BF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Ship type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2238BF" w:rsidRDefault="002238BF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국제해사기구 식별</w:t>
            </w:r>
            <w:r w:rsidR="00D66B67"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번호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  <w:vertAlign w:val="superscript"/>
              </w:rPr>
              <w:t>1</w:t>
            </w:r>
          </w:p>
          <w:p w:rsidR="0007789A" w:rsidRPr="00D66B67" w:rsidRDefault="0007789A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IMO number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D66B67">
        <w:trPr>
          <w:trHeight w:val="416"/>
          <w:jc w:val="center"/>
        </w:trPr>
        <w:tc>
          <w:tcPr>
            <w:tcW w:w="6010" w:type="dxa"/>
            <w:gridSpan w:val="2"/>
            <w:vAlign w:val="center"/>
          </w:tcPr>
          <w:p w:rsidR="0007789A" w:rsidRDefault="008A33EF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정보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 수집 </w:t>
            </w:r>
            <w:r w:rsidR="00D66B67"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종료일자</w:t>
            </w:r>
            <w:r w:rsidR="0007789A" w:rsidRP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(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일</w:t>
            </w:r>
            <w:r w:rsid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/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월</w:t>
            </w:r>
            <w:r w:rsid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/년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도</w:t>
            </w:r>
            <w:r w:rsidR="002238BF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)</w:t>
            </w:r>
          </w:p>
          <w:p w:rsidR="002238BF" w:rsidRPr="00D66B67" w:rsidRDefault="002238BF" w:rsidP="002238BF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 w:rsidRPr="00ED4ACC"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End date (</w:t>
            </w:r>
            <w:proofErr w:type="spellStart"/>
            <w:r w:rsidRPr="00ED4ACC"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dd</w:t>
            </w:r>
            <w:proofErr w:type="spellEnd"/>
            <w:r w:rsidRPr="00ED4ACC"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/mm/</w:t>
            </w:r>
            <w:proofErr w:type="spellStart"/>
            <w:r w:rsidRPr="00ED4ACC"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yyyy</w:t>
            </w:r>
            <w:proofErr w:type="spellEnd"/>
            <w:r w:rsidRPr="00ED4ACC"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)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7789A" w:rsidRPr="00F069C1" w:rsidTr="0007789A">
        <w:trPr>
          <w:jc w:val="center"/>
        </w:trPr>
        <w:tc>
          <w:tcPr>
            <w:tcW w:w="6010" w:type="dxa"/>
            <w:gridSpan w:val="2"/>
            <w:vAlign w:val="center"/>
          </w:tcPr>
          <w:p w:rsidR="0007789A" w:rsidRDefault="008A33E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정보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 xml:space="preserve"> 수집 </w:t>
            </w:r>
            <w:r w:rsidR="00D66B67" w:rsidRP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시작일자</w:t>
            </w:r>
            <w:r w:rsidR="00D66B67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 xml:space="preserve"> (</w:t>
            </w:r>
            <w:r w:rsidR="00D66B67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일/월/년</w:t>
            </w:r>
            <w:r w:rsidR="002238BF">
              <w:rPr>
                <w:rFonts w:asciiTheme="minorHAnsi" w:eastAsiaTheme="minorHAnsi" w:hAnsiTheme="minorHAnsi" w:cs="Times New Roman" w:hint="eastAsia"/>
                <w:color w:val="auto"/>
                <w:kern w:val="2"/>
                <w:sz w:val="20"/>
                <w:szCs w:val="20"/>
              </w:rPr>
              <w:t>도</w:t>
            </w:r>
            <w:r w:rsidR="002238BF"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  <w:t>)</w:t>
            </w:r>
          </w:p>
          <w:p w:rsidR="002238BF" w:rsidRPr="00D66B67" w:rsidRDefault="002238BF" w:rsidP="0007789A">
            <w:pPr>
              <w:pStyle w:val="Default"/>
              <w:wordWrap w:val="0"/>
              <w:jc w:val="center"/>
              <w:rPr>
                <w:rFonts w:asciiTheme="minorHAnsi" w:eastAsiaTheme="minorHAnsi" w:hAnsiTheme="minorHAnsi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Start date</w:t>
            </w:r>
            <w:r w:rsidRPr="00ED4ACC"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dd</w:t>
            </w:r>
            <w:proofErr w:type="spellEnd"/>
            <w:r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/mm/</w:t>
            </w:r>
            <w:proofErr w:type="spellStart"/>
            <w:r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yyyy</w:t>
            </w:r>
            <w:proofErr w:type="spellEnd"/>
            <w:r>
              <w:rPr>
                <w:rFonts w:ascii="Microsoft Sans Serif" w:eastAsiaTheme="minorHAnsi" w:hAnsi="Microsoft Sans Serif" w:cs="Microsoft Sans Serif"/>
                <w:color w:val="auto"/>
                <w:kern w:val="2"/>
                <w:sz w:val="22"/>
                <w:szCs w:val="22"/>
              </w:rPr>
              <w:t>)</w:t>
            </w:r>
          </w:p>
        </w:tc>
        <w:tc>
          <w:tcPr>
            <w:tcW w:w="3006" w:type="dxa"/>
          </w:tcPr>
          <w:p w:rsidR="0007789A" w:rsidRPr="00D66B67" w:rsidRDefault="0007789A" w:rsidP="00C63577">
            <w:pPr>
              <w:pStyle w:val="a8"/>
              <w:spacing w:line="360" w:lineRule="auto"/>
              <w:ind w:leftChars="0" w:left="0"/>
              <w:outlineLvl w:val="0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7789A" w:rsidRPr="00E73AAE" w:rsidRDefault="0007789A" w:rsidP="0007789A">
      <w:pPr>
        <w:wordWrap/>
        <w:spacing w:line="400" w:lineRule="atLeast"/>
        <w:rPr>
          <w:rFonts w:asciiTheme="minorHAnsi" w:eastAsiaTheme="minorHAnsi" w:hAnsiTheme="minorHAnsi" w:cs="Microsoft Sans Serif"/>
          <w:sz w:val="22"/>
        </w:rPr>
      </w:pPr>
      <w:r w:rsidRPr="00E73AAE">
        <w:rPr>
          <w:rFonts w:asciiTheme="minorHAnsi" w:eastAsiaTheme="minorHAnsi" w:hAnsiTheme="minorHAnsi" w:cs="Microsoft Sans Serif"/>
          <w:sz w:val="22"/>
        </w:rPr>
        <w:t>Note:</w:t>
      </w:r>
    </w:p>
    <w:p w:rsidR="00E73AAE" w:rsidRPr="00E73AAE" w:rsidRDefault="00E73AAE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/>
          <w:sz w:val="22"/>
        </w:rPr>
        <w:t xml:space="preserve">Resolution </w:t>
      </w:r>
      <w:proofErr w:type="gramStart"/>
      <w:r w:rsidRPr="00E73AAE">
        <w:rPr>
          <w:rFonts w:asciiTheme="minorHAnsi" w:eastAsiaTheme="minorHAnsi" w:hAnsiTheme="minorHAnsi"/>
          <w:sz w:val="22"/>
        </w:rPr>
        <w:t>A.1078</w:t>
      </w:r>
      <w:proofErr w:type="gramEnd"/>
      <w:r w:rsidRPr="00E73AAE">
        <w:rPr>
          <w:rFonts w:asciiTheme="minorHAnsi" w:eastAsiaTheme="minorHAnsi" w:hAnsiTheme="minorHAnsi"/>
          <w:sz w:val="22"/>
        </w:rPr>
        <w:t>(28)</w:t>
      </w:r>
      <w:r w:rsidRPr="00E73AAE">
        <w:rPr>
          <w:rFonts w:asciiTheme="minorHAnsi" w:eastAsiaTheme="minorHAnsi" w:hAnsiTheme="minorHAnsi" w:hint="eastAsia"/>
          <w:sz w:val="22"/>
        </w:rPr>
        <w:t>로써 기구에 의해 채택된 IMO 선박식별번호 체계에 따름.</w:t>
      </w:r>
    </w:p>
    <w:p w:rsidR="00E73AAE" w:rsidRPr="00E73AAE" w:rsidRDefault="00E73AAE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 xml:space="preserve">MARPOL 부속서 VI의 </w:t>
      </w:r>
      <w:r w:rsidRPr="00E73AAE">
        <w:rPr>
          <w:rFonts w:asciiTheme="minorHAnsi" w:eastAsiaTheme="minorHAnsi" w:hAnsiTheme="minorHAnsi"/>
          <w:sz w:val="22"/>
        </w:rPr>
        <w:t>2</w:t>
      </w:r>
      <w:r w:rsidRPr="00E73AAE">
        <w:rPr>
          <w:rFonts w:asciiTheme="minorHAnsi" w:eastAsiaTheme="minorHAnsi" w:hAnsiTheme="minorHAnsi" w:hint="eastAsia"/>
          <w:sz w:val="22"/>
        </w:rPr>
        <w:t>규칙 혹은 기타</w:t>
      </w:r>
      <w:r>
        <w:rPr>
          <w:rFonts w:asciiTheme="minorHAnsi" w:eastAsiaTheme="minorHAnsi" w:hAnsiTheme="minorHAnsi" w:hint="eastAsia"/>
          <w:sz w:val="22"/>
        </w:rPr>
        <w:t>에 정의(기재 될 것)된</w:t>
      </w:r>
      <w:r w:rsidRPr="00E73AAE">
        <w:rPr>
          <w:rFonts w:asciiTheme="minorHAnsi" w:eastAsiaTheme="minorHAnsi" w:hAnsiTheme="minorHAnsi" w:hint="eastAsia"/>
          <w:sz w:val="22"/>
        </w:rPr>
        <w:t xml:space="preserve"> </w:t>
      </w:r>
      <w:r>
        <w:rPr>
          <w:rFonts w:asciiTheme="minorHAnsi" w:eastAsiaTheme="minorHAnsi" w:hAnsiTheme="minorHAnsi" w:hint="eastAsia"/>
          <w:sz w:val="22"/>
        </w:rPr>
        <w:t>선박형식</w:t>
      </w:r>
      <w:r w:rsidRPr="00E73AAE">
        <w:rPr>
          <w:rFonts w:asciiTheme="minorHAnsi" w:eastAsiaTheme="minorHAnsi" w:hAnsiTheme="minorHAnsi" w:hint="eastAsia"/>
          <w:sz w:val="22"/>
        </w:rPr>
        <w:t>.</w:t>
      </w:r>
    </w:p>
    <w:p w:rsidR="00E73AAE" w:rsidRPr="00E73AAE" w:rsidRDefault="00E73AAE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 xml:space="preserve">총톤수는 </w:t>
      </w:r>
      <w:r w:rsidRPr="00E73AAE">
        <w:rPr>
          <w:rFonts w:asciiTheme="minorHAnsi" w:eastAsiaTheme="minorHAnsi" w:hAnsiTheme="minorHAnsi"/>
          <w:sz w:val="22"/>
        </w:rPr>
        <w:t>“</w:t>
      </w:r>
      <w:r w:rsidRPr="00E73AAE">
        <w:rPr>
          <w:rFonts w:asciiTheme="minorHAnsi" w:eastAsiaTheme="minorHAnsi" w:hAnsiTheme="minorHAnsi" w:hint="eastAsia"/>
          <w:sz w:val="22"/>
        </w:rPr>
        <w:t>1969년 선박 톤수 측정에 관한 국제 협약</w:t>
      </w:r>
      <w:r w:rsidRPr="00E73AAE">
        <w:rPr>
          <w:rFonts w:asciiTheme="minorHAnsi" w:eastAsiaTheme="minorHAnsi" w:hAnsiTheme="minorHAnsi"/>
          <w:sz w:val="22"/>
        </w:rPr>
        <w:t>”</w:t>
      </w:r>
      <w:r w:rsidRPr="00E73AAE">
        <w:rPr>
          <w:rFonts w:asciiTheme="minorHAnsi" w:eastAsiaTheme="minorHAnsi" w:hAnsiTheme="minorHAnsi" w:hint="eastAsia"/>
          <w:sz w:val="22"/>
        </w:rPr>
        <w:t>에 따라 계산 되어야 함</w:t>
      </w:r>
      <w:r w:rsidRPr="00E73AAE">
        <w:rPr>
          <w:rFonts w:asciiTheme="minorHAnsi" w:eastAsiaTheme="minorHAnsi" w:hAnsiTheme="minorHAnsi"/>
          <w:sz w:val="22"/>
        </w:rPr>
        <w:t>.</w:t>
      </w:r>
    </w:p>
    <w:p w:rsidR="00E73AAE" w:rsidRDefault="00E73AAE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 xml:space="preserve">순톤수는 </w:t>
      </w:r>
      <w:r w:rsidRPr="00E73AAE">
        <w:rPr>
          <w:rFonts w:asciiTheme="minorHAnsi" w:eastAsiaTheme="minorHAnsi" w:hAnsiTheme="minorHAnsi"/>
          <w:sz w:val="22"/>
        </w:rPr>
        <w:t>“</w:t>
      </w:r>
      <w:r w:rsidRPr="00E73AAE">
        <w:rPr>
          <w:rFonts w:asciiTheme="minorHAnsi" w:eastAsiaTheme="minorHAnsi" w:hAnsiTheme="minorHAnsi" w:hint="eastAsia"/>
          <w:sz w:val="22"/>
        </w:rPr>
        <w:t>1969년 선박 톤수 측정에 관한 국제 협약</w:t>
      </w:r>
      <w:r w:rsidRPr="00E73AAE">
        <w:rPr>
          <w:rFonts w:asciiTheme="minorHAnsi" w:eastAsiaTheme="minorHAnsi" w:hAnsiTheme="minorHAnsi"/>
          <w:sz w:val="22"/>
        </w:rPr>
        <w:t>”</w:t>
      </w:r>
      <w:r w:rsidRPr="00E73AAE">
        <w:rPr>
          <w:rFonts w:asciiTheme="minorHAnsi" w:eastAsiaTheme="minorHAnsi" w:hAnsiTheme="minorHAnsi" w:hint="eastAsia"/>
          <w:sz w:val="22"/>
        </w:rPr>
        <w:t xml:space="preserve">따라 계산 되어야 </w:t>
      </w:r>
      <w:r>
        <w:rPr>
          <w:rFonts w:asciiTheme="minorHAnsi" w:eastAsiaTheme="minorHAnsi" w:hAnsiTheme="minorHAnsi" w:hint="eastAsia"/>
          <w:sz w:val="22"/>
        </w:rPr>
        <w:t>함</w:t>
      </w:r>
      <w:r w:rsidRPr="00E73AAE">
        <w:rPr>
          <w:rFonts w:asciiTheme="minorHAnsi" w:eastAsiaTheme="minorHAnsi" w:hAnsiTheme="minorHAnsi" w:hint="eastAsia"/>
          <w:sz w:val="22"/>
        </w:rPr>
        <w:t xml:space="preserve">. </w:t>
      </w:r>
    </w:p>
    <w:p w:rsidR="00E73AAE" w:rsidRPr="00E73AAE" w:rsidRDefault="00E73AAE" w:rsidP="00E73AAE">
      <w:pPr>
        <w:pStyle w:val="a8"/>
        <w:tabs>
          <w:tab w:val="left" w:pos="10600"/>
        </w:tabs>
        <w:ind w:leftChars="0" w:left="502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>해당 사항이 없는 경우, "N / A" 표시.</w:t>
      </w:r>
    </w:p>
    <w:p w:rsidR="00E73AAE" w:rsidRPr="00E73AAE" w:rsidRDefault="000F7190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재화</w:t>
      </w:r>
      <w:r w:rsidR="00E73AAE" w:rsidRPr="00E73AAE">
        <w:rPr>
          <w:rFonts w:asciiTheme="minorHAnsi" w:eastAsiaTheme="minorHAnsi" w:hAnsiTheme="minorHAnsi" w:hint="eastAsia"/>
          <w:sz w:val="22"/>
        </w:rPr>
        <w:t>중량톤수는 상대 밀도가 1</w:t>
      </w:r>
      <w:r w:rsidR="00E73AAE" w:rsidRPr="00E73AAE">
        <w:rPr>
          <w:rFonts w:asciiTheme="minorHAnsi" w:eastAsiaTheme="minorHAnsi" w:hAnsiTheme="minorHAnsi"/>
          <w:sz w:val="22"/>
        </w:rPr>
        <w:t>,</w:t>
      </w:r>
      <w:r w:rsidR="00E73AAE" w:rsidRPr="00E73AAE">
        <w:rPr>
          <w:rFonts w:asciiTheme="minorHAnsi" w:eastAsiaTheme="minorHAnsi" w:hAnsiTheme="minorHAnsi" w:hint="eastAsia"/>
          <w:sz w:val="22"/>
        </w:rPr>
        <w:t xml:space="preserve">025 kg/m3인 물에서의 </w:t>
      </w:r>
      <w:proofErr w:type="spellStart"/>
      <w:r w:rsidR="00E73AAE" w:rsidRPr="00E73AAE">
        <w:rPr>
          <w:rFonts w:asciiTheme="minorHAnsi" w:eastAsiaTheme="minorHAnsi" w:hAnsiTheme="minorHAnsi" w:hint="eastAsia"/>
          <w:sz w:val="22"/>
        </w:rPr>
        <w:t>하절기</w:t>
      </w:r>
      <w:proofErr w:type="spellEnd"/>
      <w:r w:rsidR="00E73AAE" w:rsidRPr="00E73AAE">
        <w:rPr>
          <w:rFonts w:asciiTheme="minorHAnsi" w:eastAsiaTheme="minorHAnsi" w:hAnsiTheme="minorHAnsi" w:hint="eastAsia"/>
          <w:sz w:val="22"/>
        </w:rPr>
        <w:t xml:space="preserve"> 만재흘수 상태와 경하중량 상태의 배수량 차이를 의미함.</w:t>
      </w:r>
      <w:r w:rsidR="00E73AAE" w:rsidRPr="00E73AAE">
        <w:rPr>
          <w:rFonts w:asciiTheme="minorHAnsi" w:eastAsiaTheme="minorHAnsi" w:hAnsiTheme="minorHAnsi"/>
          <w:sz w:val="22"/>
        </w:rPr>
        <w:t xml:space="preserve"> </w:t>
      </w:r>
      <w:proofErr w:type="spellStart"/>
      <w:r w:rsidR="00E73AAE" w:rsidRPr="00E73AAE">
        <w:rPr>
          <w:rFonts w:asciiTheme="minorHAnsi" w:eastAsiaTheme="minorHAnsi" w:hAnsiTheme="minorHAnsi" w:hint="eastAsia"/>
          <w:sz w:val="22"/>
        </w:rPr>
        <w:t>하절기</w:t>
      </w:r>
      <w:proofErr w:type="spellEnd"/>
      <w:r w:rsidR="00E73AAE" w:rsidRPr="00E73AAE">
        <w:rPr>
          <w:rFonts w:asciiTheme="minorHAnsi" w:eastAsiaTheme="minorHAnsi" w:hAnsiTheme="minorHAnsi" w:hint="eastAsia"/>
          <w:sz w:val="22"/>
        </w:rPr>
        <w:t xml:space="preserve"> 만재흘수는 </w:t>
      </w:r>
      <w:proofErr w:type="spellStart"/>
      <w:r w:rsidR="00E73AAE" w:rsidRPr="00E73AAE">
        <w:rPr>
          <w:rFonts w:asciiTheme="minorHAnsi" w:eastAsiaTheme="minorHAnsi" w:hAnsiTheme="minorHAnsi" w:hint="eastAsia"/>
          <w:sz w:val="22"/>
        </w:rPr>
        <w:t>주관청</w:t>
      </w:r>
      <w:proofErr w:type="spellEnd"/>
      <w:r w:rsidR="00E73AAE" w:rsidRPr="00E73AAE">
        <w:rPr>
          <w:rFonts w:asciiTheme="minorHAnsi" w:eastAsiaTheme="minorHAnsi" w:hAnsiTheme="minorHAnsi" w:hint="eastAsia"/>
          <w:sz w:val="22"/>
        </w:rPr>
        <w:t xml:space="preserve"> 또는 </w:t>
      </w:r>
      <w:proofErr w:type="spellStart"/>
      <w:r w:rsidR="00E73AAE" w:rsidRPr="00E73AAE">
        <w:rPr>
          <w:rFonts w:asciiTheme="minorHAnsi" w:eastAsiaTheme="minorHAnsi" w:hAnsiTheme="minorHAnsi" w:hint="eastAsia"/>
          <w:sz w:val="22"/>
        </w:rPr>
        <w:t>주관청이</w:t>
      </w:r>
      <w:proofErr w:type="spellEnd"/>
      <w:r w:rsidR="00E73AAE" w:rsidRPr="00E73AAE">
        <w:rPr>
          <w:rFonts w:asciiTheme="minorHAnsi" w:eastAsiaTheme="minorHAnsi" w:hAnsiTheme="minorHAnsi" w:hint="eastAsia"/>
          <w:sz w:val="22"/>
        </w:rPr>
        <w:t xml:space="preserve"> 인정한 기관의 승인을 받은 복원성</w:t>
      </w:r>
      <w:r w:rsidR="008A33EF">
        <w:rPr>
          <w:rFonts w:asciiTheme="minorHAnsi" w:eastAsiaTheme="minorHAnsi" w:hAnsiTheme="minorHAnsi" w:hint="eastAsia"/>
          <w:sz w:val="22"/>
        </w:rPr>
        <w:t>정보</w:t>
      </w:r>
      <w:r w:rsidR="00E73AAE" w:rsidRPr="00E73AAE">
        <w:rPr>
          <w:rFonts w:asciiTheme="minorHAnsi" w:eastAsiaTheme="minorHAnsi" w:hAnsiTheme="minorHAnsi" w:hint="eastAsia"/>
          <w:sz w:val="22"/>
        </w:rPr>
        <w:t xml:space="preserve">에 기재된 최대 </w:t>
      </w:r>
      <w:proofErr w:type="spellStart"/>
      <w:r w:rsidR="00E73AAE" w:rsidRPr="00E73AAE">
        <w:rPr>
          <w:rFonts w:asciiTheme="minorHAnsi" w:eastAsiaTheme="minorHAnsi" w:hAnsiTheme="minorHAnsi" w:hint="eastAsia"/>
          <w:sz w:val="22"/>
        </w:rPr>
        <w:t>하절기</w:t>
      </w:r>
      <w:proofErr w:type="spellEnd"/>
      <w:r w:rsidR="00E73AAE" w:rsidRPr="00E73AAE">
        <w:rPr>
          <w:rFonts w:asciiTheme="minorHAnsi" w:eastAsiaTheme="minorHAnsi" w:hAnsiTheme="minorHAnsi" w:hint="eastAsia"/>
          <w:sz w:val="22"/>
        </w:rPr>
        <w:t xml:space="preserve"> 흘수이어야 함.</w:t>
      </w:r>
    </w:p>
    <w:p w:rsidR="00E73AAE" w:rsidRDefault="00E73AAE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 xml:space="preserve">EEDI는 </w:t>
      </w:r>
      <w:r w:rsidRPr="00E73AAE">
        <w:rPr>
          <w:rFonts w:asciiTheme="minorHAnsi" w:eastAsiaTheme="minorHAnsi" w:hAnsiTheme="minorHAnsi"/>
          <w:sz w:val="22"/>
        </w:rPr>
        <w:t xml:space="preserve">Resolution </w:t>
      </w:r>
      <w:r w:rsidRPr="00E73AAE">
        <w:rPr>
          <w:rFonts w:asciiTheme="minorHAnsi" w:eastAsiaTheme="minorHAnsi" w:hAnsiTheme="minorHAnsi" w:hint="eastAsia"/>
          <w:sz w:val="22"/>
        </w:rPr>
        <w:t xml:space="preserve">MEPC 245(66)으로 채택된 </w:t>
      </w:r>
      <w:proofErr w:type="gramStart"/>
      <w:r w:rsidRPr="00E73AAE">
        <w:rPr>
          <w:rFonts w:asciiTheme="minorHAnsi" w:eastAsiaTheme="minorHAnsi" w:hAnsiTheme="minorHAnsi" w:hint="eastAsia"/>
          <w:sz w:val="22"/>
        </w:rPr>
        <w:t xml:space="preserve">개정된 </w:t>
      </w:r>
      <w:r w:rsidR="000F7190">
        <w:rPr>
          <w:rFonts w:asciiTheme="minorHAnsi" w:eastAsiaTheme="minorHAnsi" w:hAnsiTheme="minorHAnsi"/>
          <w:sz w:val="22"/>
        </w:rPr>
        <w:t>”</w:t>
      </w:r>
      <w:proofErr w:type="gramEnd"/>
      <w:r w:rsidR="000F7190" w:rsidRPr="00E71460">
        <w:rPr>
          <w:rFonts w:asciiTheme="minorHAnsi" w:eastAsiaTheme="minorHAnsi" w:hAnsiTheme="minorHAnsi" w:hint="eastAsia"/>
          <w:sz w:val="22"/>
          <w:szCs w:val="24"/>
        </w:rPr>
        <w:t>신조선의 에너지효율 설계지수(</w:t>
      </w:r>
      <w:r w:rsidR="000F7190" w:rsidRPr="00E71460">
        <w:rPr>
          <w:rFonts w:asciiTheme="minorHAnsi" w:eastAsiaTheme="minorHAnsi" w:hAnsiTheme="minorHAnsi"/>
          <w:sz w:val="22"/>
          <w:szCs w:val="24"/>
        </w:rPr>
        <w:t>EEDI)</w:t>
      </w:r>
      <w:r w:rsidR="000F7190" w:rsidRPr="00E71460">
        <w:rPr>
          <w:rFonts w:asciiTheme="minorHAnsi" w:eastAsiaTheme="minorHAnsi" w:hAnsiTheme="minorHAnsi" w:hint="eastAsia"/>
          <w:sz w:val="22"/>
          <w:szCs w:val="24"/>
        </w:rPr>
        <w:t>의 계산방법에 관한 관한 2014 가이드 라인</w:t>
      </w:r>
      <w:r w:rsidR="000F7190">
        <w:rPr>
          <w:rFonts w:asciiTheme="minorHAnsi" w:eastAsiaTheme="minorHAnsi" w:hAnsiTheme="minorHAnsi"/>
          <w:sz w:val="22"/>
          <w:szCs w:val="24"/>
        </w:rPr>
        <w:t>”</w:t>
      </w:r>
      <w:r w:rsidR="000F7190" w:rsidRPr="00E73AAE">
        <w:rPr>
          <w:rFonts w:asciiTheme="minorHAnsi" w:eastAsiaTheme="minorHAnsi" w:hAnsiTheme="minorHAnsi" w:hint="eastAsia"/>
          <w:sz w:val="22"/>
        </w:rPr>
        <w:t xml:space="preserve"> </w:t>
      </w:r>
      <w:r w:rsidRPr="00E73AAE">
        <w:rPr>
          <w:rFonts w:asciiTheme="minorHAnsi" w:eastAsiaTheme="minorHAnsi" w:hAnsiTheme="minorHAnsi" w:hint="eastAsia"/>
          <w:sz w:val="22"/>
        </w:rPr>
        <w:t>에 따라 계산되어야 함.</w:t>
      </w:r>
      <w:r w:rsidRPr="00E73AAE">
        <w:rPr>
          <w:rFonts w:asciiTheme="minorHAnsi" w:eastAsiaTheme="minorHAnsi" w:hAnsiTheme="minorHAnsi"/>
          <w:sz w:val="22"/>
        </w:rPr>
        <w:t xml:space="preserve"> </w:t>
      </w:r>
    </w:p>
    <w:p w:rsidR="00E73AAE" w:rsidRPr="00E73AAE" w:rsidRDefault="00E73AAE" w:rsidP="00E73AAE">
      <w:pPr>
        <w:pStyle w:val="a8"/>
        <w:tabs>
          <w:tab w:val="left" w:pos="10600"/>
        </w:tabs>
        <w:ind w:leftChars="0" w:left="502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>해당 사항이 없는 경우, "N/A" 표시.</w:t>
      </w:r>
    </w:p>
    <w:p w:rsidR="00E73AAE" w:rsidRDefault="00E73AAE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 xml:space="preserve">대빙 등급은 </w:t>
      </w:r>
      <w:r>
        <w:rPr>
          <w:rFonts w:asciiTheme="minorHAnsi" w:eastAsiaTheme="minorHAnsi" w:hAnsiTheme="minorHAnsi"/>
          <w:sz w:val="22"/>
        </w:rPr>
        <w:t xml:space="preserve">Resolution </w:t>
      </w:r>
      <w:proofErr w:type="gramStart"/>
      <w:r w:rsidRPr="00E73AAE">
        <w:rPr>
          <w:rFonts w:asciiTheme="minorHAnsi" w:eastAsiaTheme="minorHAnsi" w:hAnsiTheme="minorHAnsi" w:hint="eastAsia"/>
          <w:sz w:val="22"/>
        </w:rPr>
        <w:t>MEPC.264</w:t>
      </w:r>
      <w:proofErr w:type="gramEnd"/>
      <w:r w:rsidRPr="00E73AAE">
        <w:rPr>
          <w:rFonts w:asciiTheme="minorHAnsi" w:eastAsiaTheme="minorHAnsi" w:hAnsiTheme="minorHAnsi" w:hint="eastAsia"/>
          <w:sz w:val="22"/>
        </w:rPr>
        <w:t xml:space="preserve"> (68) 및 </w:t>
      </w:r>
      <w:r w:rsidRPr="00E73AAE">
        <w:rPr>
          <w:rFonts w:asciiTheme="minorHAnsi" w:eastAsiaTheme="minorHAnsi" w:hAnsiTheme="minorHAnsi"/>
          <w:sz w:val="22"/>
        </w:rPr>
        <w:t xml:space="preserve">Resolution </w:t>
      </w:r>
      <w:r w:rsidRPr="00E73AAE">
        <w:rPr>
          <w:rFonts w:asciiTheme="minorHAnsi" w:eastAsiaTheme="minorHAnsi" w:hAnsiTheme="minorHAnsi" w:hint="eastAsia"/>
          <w:sz w:val="22"/>
        </w:rPr>
        <w:t xml:space="preserve">MSC.385 (94)으로 채택된 </w:t>
      </w:r>
      <w:r w:rsidRPr="00E73AAE">
        <w:rPr>
          <w:rFonts w:asciiTheme="minorHAnsi" w:eastAsiaTheme="minorHAnsi" w:hAnsiTheme="minorHAnsi"/>
          <w:sz w:val="22"/>
        </w:rPr>
        <w:t>“</w:t>
      </w:r>
      <w:r w:rsidRPr="00E73AAE">
        <w:rPr>
          <w:rFonts w:asciiTheme="minorHAnsi" w:eastAsiaTheme="minorHAnsi" w:hAnsiTheme="minorHAnsi" w:hint="eastAsia"/>
          <w:sz w:val="22"/>
        </w:rPr>
        <w:t>극지운항선박 안전코드</w:t>
      </w:r>
      <w:r w:rsidRPr="00E73AAE">
        <w:rPr>
          <w:rFonts w:asciiTheme="minorHAnsi" w:eastAsiaTheme="minorHAnsi" w:hAnsiTheme="minorHAnsi"/>
          <w:sz w:val="22"/>
        </w:rPr>
        <w:t>”</w:t>
      </w:r>
      <w:r w:rsidRPr="00E73AAE">
        <w:rPr>
          <w:rFonts w:asciiTheme="minorHAnsi" w:eastAsiaTheme="minorHAnsi" w:hAnsiTheme="minorHAnsi" w:hint="eastAsia"/>
          <w:sz w:val="22"/>
        </w:rPr>
        <w:t>(Polar Code)</w:t>
      </w:r>
      <w:r>
        <w:rPr>
          <w:rFonts w:asciiTheme="minorHAnsi" w:eastAsiaTheme="minorHAnsi" w:hAnsiTheme="minorHAnsi" w:hint="eastAsia"/>
          <w:sz w:val="22"/>
        </w:rPr>
        <w:t>상의</w:t>
      </w:r>
      <w:r w:rsidRPr="00E73AAE">
        <w:rPr>
          <w:rFonts w:asciiTheme="minorHAnsi" w:eastAsiaTheme="minorHAnsi" w:hAnsiTheme="minorHAnsi" w:hint="eastAsia"/>
          <w:sz w:val="22"/>
        </w:rPr>
        <w:t xml:space="preserve"> 정의와 일치해야 함.</w:t>
      </w:r>
      <w:r w:rsidRPr="00E73AAE">
        <w:rPr>
          <w:rFonts w:asciiTheme="minorHAnsi" w:eastAsiaTheme="minorHAnsi" w:hAnsiTheme="minorHAnsi"/>
          <w:sz w:val="22"/>
        </w:rPr>
        <w:t xml:space="preserve"> </w:t>
      </w:r>
    </w:p>
    <w:p w:rsidR="00E73AAE" w:rsidRPr="00E73AAE" w:rsidRDefault="00E73AAE" w:rsidP="00E73AAE">
      <w:pPr>
        <w:pStyle w:val="a8"/>
        <w:tabs>
          <w:tab w:val="left" w:pos="10600"/>
        </w:tabs>
        <w:ind w:leftChars="0" w:left="502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>해당 사항이 없는 경우, "N/A" 표시.</w:t>
      </w:r>
    </w:p>
    <w:p w:rsidR="00E73AAE" w:rsidRDefault="00E73AAE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130kW를 초과하는 </w:t>
      </w:r>
      <w:proofErr w:type="spellStart"/>
      <w:r>
        <w:rPr>
          <w:rFonts w:asciiTheme="minorHAnsi" w:eastAsiaTheme="minorHAnsi" w:hAnsiTheme="minorHAnsi" w:hint="eastAsia"/>
          <w:sz w:val="22"/>
        </w:rPr>
        <w:t>주기관</w:t>
      </w:r>
      <w:proofErr w:type="spellEnd"/>
      <w:r>
        <w:rPr>
          <w:rFonts w:asciiTheme="minorHAnsi" w:eastAsiaTheme="minorHAnsi" w:hAnsiTheme="minorHAnsi" w:hint="eastAsia"/>
          <w:sz w:val="22"/>
        </w:rPr>
        <w:t xml:space="preserve"> 및 보조 </w:t>
      </w:r>
      <w:proofErr w:type="spellStart"/>
      <w:r>
        <w:rPr>
          <w:rFonts w:asciiTheme="minorHAnsi" w:eastAsiaTheme="minorHAnsi" w:hAnsiTheme="minorHAnsi" w:hint="eastAsia"/>
          <w:sz w:val="22"/>
        </w:rPr>
        <w:t>왕복동</w:t>
      </w:r>
      <w:proofErr w:type="spellEnd"/>
      <w:r>
        <w:rPr>
          <w:rFonts w:asciiTheme="minorHAnsi" w:eastAsiaTheme="minorHAnsi" w:hAnsiTheme="minorHAnsi" w:hint="eastAsia"/>
          <w:sz w:val="22"/>
        </w:rPr>
        <w:t xml:space="preserve"> 내연기관의 출력(정격 출력)</w:t>
      </w:r>
      <w:r>
        <w:rPr>
          <w:rFonts w:asciiTheme="minorHAnsi" w:eastAsiaTheme="minorHAnsi" w:hAnsiTheme="minorHAnsi"/>
          <w:sz w:val="22"/>
        </w:rPr>
        <w:t>.</w:t>
      </w:r>
    </w:p>
    <w:p w:rsidR="00E73AAE" w:rsidRPr="00E73AAE" w:rsidRDefault="00E73AAE" w:rsidP="00E73AAE">
      <w:pPr>
        <w:pStyle w:val="a8"/>
        <w:tabs>
          <w:tab w:val="left" w:pos="10600"/>
        </w:tabs>
        <w:ind w:leftChars="0" w:left="502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>정격 출력은 엔진의 명판에 명시된 최대연속정격출력을 의미함.</w:t>
      </w:r>
    </w:p>
    <w:p w:rsidR="00E73AAE" w:rsidRDefault="00E73AAE" w:rsidP="00F7630A">
      <w:pPr>
        <w:pStyle w:val="a8"/>
        <w:numPr>
          <w:ilvl w:val="0"/>
          <w:numId w:val="16"/>
        </w:numPr>
        <w:tabs>
          <w:tab w:val="left" w:pos="10600"/>
        </w:tabs>
        <w:ind w:leftChars="0"/>
        <w:rPr>
          <w:rFonts w:asciiTheme="minorHAnsi" w:eastAsiaTheme="minorHAnsi" w:hAnsiTheme="minorHAnsi"/>
          <w:sz w:val="22"/>
        </w:rPr>
      </w:pPr>
      <w:r w:rsidRPr="00E73AAE">
        <w:rPr>
          <w:rFonts w:asciiTheme="minorHAnsi" w:eastAsiaTheme="minorHAnsi" w:hAnsiTheme="minorHAnsi" w:hint="eastAsia"/>
          <w:sz w:val="22"/>
        </w:rPr>
        <w:t xml:space="preserve">연료유 </w:t>
      </w:r>
      <w:r w:rsidR="009D2B7C">
        <w:rPr>
          <w:rFonts w:asciiTheme="minorHAnsi" w:eastAsiaTheme="minorHAnsi" w:hAnsiTheme="minorHAnsi" w:hint="eastAsia"/>
          <w:sz w:val="22"/>
        </w:rPr>
        <w:t>사용량</w:t>
      </w:r>
      <w:r w:rsidRPr="00E73AAE">
        <w:rPr>
          <w:rFonts w:asciiTheme="minorHAnsi" w:eastAsiaTheme="minorHAnsi" w:hAnsiTheme="minorHAnsi" w:hint="eastAsia"/>
          <w:sz w:val="22"/>
        </w:rPr>
        <w:t xml:space="preserve"> 측정 </w:t>
      </w:r>
      <w:proofErr w:type="gramStart"/>
      <w:r w:rsidRPr="00E73AAE">
        <w:rPr>
          <w:rFonts w:asciiTheme="minorHAnsi" w:eastAsiaTheme="minorHAnsi" w:hAnsiTheme="minorHAnsi" w:hint="eastAsia"/>
          <w:sz w:val="22"/>
        </w:rPr>
        <w:t>방법 :</w:t>
      </w:r>
      <w:proofErr w:type="gramEnd"/>
      <w:r w:rsidRPr="00E73AAE">
        <w:rPr>
          <w:rFonts w:asciiTheme="minorHAnsi" w:eastAsiaTheme="minorHAnsi" w:hAnsiTheme="minorHAnsi" w:hint="eastAsia"/>
          <w:sz w:val="22"/>
        </w:rPr>
        <w:t xml:space="preserve"> </w:t>
      </w:r>
    </w:p>
    <w:p w:rsidR="00E73AAE" w:rsidRDefault="00E73AAE" w:rsidP="00E73AAE">
      <w:pPr>
        <w:pStyle w:val="a8"/>
        <w:tabs>
          <w:tab w:val="left" w:pos="10600"/>
        </w:tabs>
        <w:ind w:leftChars="0" w:left="502"/>
        <w:rPr>
          <w:rFonts w:asciiTheme="minorHAnsi" w:eastAsiaTheme="minorHAnsi" w:hAnsiTheme="minorHAnsi"/>
          <w:sz w:val="22"/>
        </w:rPr>
      </w:pPr>
      <w:proofErr w:type="gramStart"/>
      <w:r w:rsidRPr="00E73AAE">
        <w:rPr>
          <w:rFonts w:asciiTheme="minorHAnsi" w:eastAsiaTheme="minorHAnsi" w:hAnsiTheme="minorHAnsi" w:hint="eastAsia"/>
          <w:sz w:val="22"/>
        </w:rPr>
        <w:t>1 :</w:t>
      </w:r>
      <w:proofErr w:type="gramEnd"/>
      <w:r w:rsidRPr="00E73AAE">
        <w:rPr>
          <w:rFonts w:asciiTheme="minorHAnsi" w:eastAsiaTheme="minorHAnsi" w:hAnsiTheme="minorHAnsi" w:hint="eastAsia"/>
          <w:sz w:val="22"/>
        </w:rPr>
        <w:t xml:space="preserve"> BDN을 활용하는 방법, 2 : 유량계를 활용하는 방법, </w:t>
      </w:r>
    </w:p>
    <w:p w:rsidR="00E73AAE" w:rsidRPr="00E73AAE" w:rsidRDefault="00E73AAE" w:rsidP="00E73AAE">
      <w:pPr>
        <w:pStyle w:val="a8"/>
        <w:tabs>
          <w:tab w:val="left" w:pos="10600"/>
        </w:tabs>
        <w:ind w:leftChars="0" w:left="502"/>
        <w:rPr>
          <w:rFonts w:asciiTheme="minorHAnsi" w:eastAsiaTheme="minorHAnsi" w:hAnsiTheme="minorHAnsi"/>
          <w:sz w:val="22"/>
        </w:rPr>
      </w:pPr>
      <w:proofErr w:type="gramStart"/>
      <w:r w:rsidRPr="00E73AAE">
        <w:rPr>
          <w:rFonts w:asciiTheme="minorHAnsi" w:eastAsiaTheme="minorHAnsi" w:hAnsiTheme="minorHAnsi" w:hint="eastAsia"/>
          <w:sz w:val="22"/>
        </w:rPr>
        <w:t>3 :</w:t>
      </w:r>
      <w:proofErr w:type="gramEnd"/>
      <w:r w:rsidRPr="00E73AAE">
        <w:rPr>
          <w:rFonts w:asciiTheme="minorHAnsi" w:eastAsiaTheme="minorHAnsi" w:hAnsiTheme="minorHAnsi" w:hint="eastAsia"/>
          <w:sz w:val="22"/>
        </w:rPr>
        <w:t xml:space="preserve"> 연료유 탱크 측정을 활용하는 방법.</w:t>
      </w:r>
    </w:p>
    <w:p w:rsidR="00C63577" w:rsidRDefault="00C63577" w:rsidP="0007789A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FE550D" w:rsidRDefault="00FE550D" w:rsidP="0007789A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FE550D" w:rsidRDefault="00FE550D" w:rsidP="0007789A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74223C" w:rsidRPr="00586F11" w:rsidRDefault="0074223C" w:rsidP="00FE2CDC">
      <w:pPr>
        <w:pStyle w:val="1"/>
        <w:jc w:val="center"/>
        <w:rPr>
          <w:rFonts w:asciiTheme="minorHAnsi" w:eastAsiaTheme="minorHAnsi" w:hAnsiTheme="minorHAnsi"/>
          <w:b/>
          <w:sz w:val="24"/>
          <w:szCs w:val="24"/>
        </w:rPr>
      </w:pPr>
      <w:bookmarkStart w:id="19" w:name="_Toc495427193"/>
      <w:r w:rsidRPr="00586F11">
        <w:rPr>
          <w:rFonts w:asciiTheme="minorHAnsi" w:eastAsiaTheme="minorHAnsi" w:hAnsiTheme="minorHAnsi" w:hint="eastAsia"/>
          <w:b/>
          <w:sz w:val="24"/>
          <w:szCs w:val="24"/>
        </w:rPr>
        <w:lastRenderedPageBreak/>
        <w:t>부록 I</w:t>
      </w:r>
      <w:r w:rsidRPr="00586F11">
        <w:rPr>
          <w:rFonts w:asciiTheme="minorHAnsi" w:eastAsiaTheme="minorHAnsi" w:hAnsiTheme="minorHAnsi"/>
          <w:b/>
          <w:sz w:val="24"/>
          <w:szCs w:val="24"/>
        </w:rPr>
        <w:t>I</w:t>
      </w:r>
      <w:bookmarkEnd w:id="19"/>
    </w:p>
    <w:p w:rsidR="0074223C" w:rsidRPr="00586F11" w:rsidRDefault="0074223C" w:rsidP="00FE2CDC">
      <w:pPr>
        <w:jc w:val="center"/>
        <w:rPr>
          <w:rFonts w:asciiTheme="minorHAnsi" w:eastAsiaTheme="minorHAnsi" w:hAnsiTheme="minorHAnsi"/>
          <w:b/>
          <w:sz w:val="24"/>
        </w:rPr>
      </w:pPr>
      <w:r w:rsidRPr="00586F11">
        <w:rPr>
          <w:rFonts w:asciiTheme="minorHAnsi" w:eastAsiaTheme="minorHAnsi" w:hAnsiTheme="minorHAnsi"/>
          <w:b/>
          <w:sz w:val="24"/>
        </w:rPr>
        <w:t xml:space="preserve">Resolution </w:t>
      </w:r>
      <w:proofErr w:type="gramStart"/>
      <w:r w:rsidRPr="00586F11">
        <w:rPr>
          <w:rFonts w:asciiTheme="minorHAnsi" w:eastAsiaTheme="minorHAnsi" w:hAnsiTheme="minorHAnsi" w:hint="eastAsia"/>
          <w:b/>
          <w:sz w:val="24"/>
        </w:rPr>
        <w:t>MEPC</w:t>
      </w:r>
      <w:r w:rsidRPr="00586F11">
        <w:rPr>
          <w:rFonts w:asciiTheme="minorHAnsi" w:eastAsiaTheme="minorHAnsi" w:hAnsiTheme="minorHAnsi"/>
          <w:b/>
          <w:sz w:val="24"/>
        </w:rPr>
        <w:t>.282(</w:t>
      </w:r>
      <w:proofErr w:type="gramEnd"/>
      <w:r w:rsidRPr="00586F11">
        <w:rPr>
          <w:rFonts w:asciiTheme="minorHAnsi" w:eastAsiaTheme="minorHAnsi" w:hAnsiTheme="minorHAnsi"/>
          <w:b/>
          <w:sz w:val="24"/>
        </w:rPr>
        <w:t>70)</w:t>
      </w:r>
    </w:p>
    <w:p w:rsidR="00403D84" w:rsidRPr="00F069C1" w:rsidRDefault="00403D84" w:rsidP="0007789A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74223C" w:rsidRPr="00F069C1" w:rsidRDefault="009B3F98" w:rsidP="009B3F98">
      <w:pPr>
        <w:tabs>
          <w:tab w:val="left" w:pos="3932"/>
        </w:tabs>
        <w:wordWrap/>
        <w:spacing w:line="400" w:lineRule="atLeast"/>
        <w:rPr>
          <w:rFonts w:asciiTheme="minorHAnsi" w:eastAsiaTheme="minorHAnsi" w:hAnsiTheme="minorHAnsi"/>
          <w:sz w:val="22"/>
        </w:rPr>
      </w:pPr>
      <w:r w:rsidRPr="00F069C1">
        <w:rPr>
          <w:rFonts w:asciiTheme="minorHAnsi" w:eastAsiaTheme="minorHAnsi" w:hAnsiTheme="minorHAnsi"/>
          <w:sz w:val="22"/>
        </w:rPr>
        <w:tab/>
      </w:r>
    </w:p>
    <w:p w:rsidR="0074223C" w:rsidRPr="00F069C1" w:rsidRDefault="0074223C" w:rsidP="0007789A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74223C" w:rsidRPr="00F069C1" w:rsidRDefault="0074223C" w:rsidP="0007789A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74223C" w:rsidRPr="00F069C1" w:rsidRDefault="0074223C" w:rsidP="0007789A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74223C" w:rsidRPr="00F069C1" w:rsidRDefault="0074223C" w:rsidP="0007789A">
      <w:pPr>
        <w:wordWrap/>
        <w:spacing w:line="400" w:lineRule="atLeast"/>
        <w:rPr>
          <w:rFonts w:asciiTheme="minorHAnsi" w:eastAsiaTheme="minorHAnsi" w:hAnsiTheme="minorHAnsi"/>
          <w:sz w:val="22"/>
        </w:rPr>
      </w:pPr>
    </w:p>
    <w:p w:rsidR="0074223C" w:rsidRPr="00586F11" w:rsidRDefault="0074223C" w:rsidP="0074223C">
      <w:pPr>
        <w:wordWrap/>
        <w:spacing w:line="400" w:lineRule="atLeast"/>
        <w:jc w:val="center"/>
        <w:rPr>
          <w:rFonts w:asciiTheme="minorHAnsi" w:eastAsiaTheme="minorHAnsi" w:hAnsiTheme="minorHAnsi"/>
          <w:b/>
          <w:sz w:val="28"/>
        </w:rPr>
      </w:pPr>
      <w:r w:rsidRPr="00586F11">
        <w:rPr>
          <w:rFonts w:asciiTheme="minorHAnsi" w:eastAsiaTheme="minorHAnsi" w:hAnsiTheme="minorHAnsi" w:hint="eastAsia"/>
          <w:b/>
          <w:sz w:val="28"/>
        </w:rPr>
        <w:t>첨부 문서 참조</w:t>
      </w:r>
    </w:p>
    <w:p w:rsidR="00F069C1" w:rsidRDefault="00F069C1" w:rsidP="0074223C">
      <w:pPr>
        <w:wordWrap/>
        <w:spacing w:line="400" w:lineRule="atLeast"/>
        <w:jc w:val="center"/>
        <w:rPr>
          <w:rFonts w:asciiTheme="minorHAnsi" w:eastAsiaTheme="minorHAnsi" w:hAnsiTheme="minorHAnsi"/>
          <w:b/>
          <w:sz w:val="22"/>
        </w:rPr>
      </w:pPr>
    </w:p>
    <w:p w:rsidR="00B5374F" w:rsidRDefault="00B5374F" w:rsidP="0074223C">
      <w:pPr>
        <w:wordWrap/>
        <w:spacing w:line="400" w:lineRule="atLeast"/>
        <w:jc w:val="center"/>
        <w:rPr>
          <w:rFonts w:asciiTheme="minorHAnsi" w:eastAsiaTheme="minorHAnsi" w:hAnsiTheme="minorHAnsi"/>
          <w:b/>
          <w:sz w:val="22"/>
        </w:rPr>
      </w:pPr>
    </w:p>
    <w:p w:rsidR="00750186" w:rsidRDefault="00750186" w:rsidP="0074223C">
      <w:pPr>
        <w:wordWrap/>
        <w:spacing w:line="400" w:lineRule="atLeast"/>
        <w:jc w:val="center"/>
        <w:rPr>
          <w:rFonts w:asciiTheme="minorHAnsi" w:eastAsiaTheme="minorHAnsi" w:hAnsiTheme="minorHAnsi"/>
          <w:b/>
          <w:sz w:val="22"/>
        </w:rPr>
      </w:pPr>
    </w:p>
    <w:p w:rsidR="00750186" w:rsidRPr="00750186" w:rsidRDefault="00750186" w:rsidP="00750186">
      <w:pPr>
        <w:rPr>
          <w:rFonts w:asciiTheme="minorHAnsi" w:eastAsiaTheme="minorHAnsi" w:hAnsiTheme="minorHAnsi"/>
          <w:sz w:val="22"/>
        </w:rPr>
      </w:pPr>
    </w:p>
    <w:p w:rsidR="00750186" w:rsidRPr="00750186" w:rsidRDefault="00750186" w:rsidP="00750186">
      <w:pPr>
        <w:rPr>
          <w:rFonts w:asciiTheme="minorHAnsi" w:eastAsiaTheme="minorHAnsi" w:hAnsiTheme="minorHAnsi"/>
          <w:sz w:val="22"/>
        </w:rPr>
      </w:pPr>
    </w:p>
    <w:p w:rsidR="00750186" w:rsidRPr="00750186" w:rsidRDefault="00750186" w:rsidP="00750186">
      <w:pPr>
        <w:rPr>
          <w:rFonts w:asciiTheme="minorHAnsi" w:eastAsiaTheme="minorHAnsi" w:hAnsiTheme="minorHAnsi"/>
          <w:sz w:val="22"/>
        </w:rPr>
      </w:pPr>
    </w:p>
    <w:p w:rsidR="00B5374F" w:rsidRPr="00750186" w:rsidRDefault="00750186" w:rsidP="00750186">
      <w:pPr>
        <w:tabs>
          <w:tab w:val="left" w:pos="7755"/>
        </w:tabs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/>
          <w:sz w:val="22"/>
        </w:rPr>
        <w:tab/>
      </w:r>
    </w:p>
    <w:sectPr w:rsidR="00B5374F" w:rsidRPr="00750186" w:rsidSect="002C4020">
      <w:headerReference w:type="even" r:id="rId36"/>
      <w:headerReference w:type="default" r:id="rId37"/>
      <w:headerReference w:type="first" r:id="rId38"/>
      <w:type w:val="continuous"/>
      <w:pgSz w:w="11906" w:h="16838"/>
      <w:pgMar w:top="1701" w:right="1440" w:bottom="1440" w:left="1440" w:header="482" w:footer="1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D3" w:rsidRPr="00433CDA" w:rsidRDefault="00264ED3" w:rsidP="00290BB5">
      <w:pPr>
        <w:rPr>
          <w:sz w:val="16"/>
          <w:szCs w:val="16"/>
        </w:rPr>
      </w:pPr>
      <w:r w:rsidRPr="00433CDA">
        <w:rPr>
          <w:sz w:val="16"/>
          <w:szCs w:val="16"/>
        </w:rPr>
        <w:separator/>
      </w:r>
    </w:p>
  </w:endnote>
  <w:endnote w:type="continuationSeparator" w:id="0">
    <w:p w:rsidR="00264ED3" w:rsidRPr="00433CDA" w:rsidRDefault="00264ED3" w:rsidP="00290BB5">
      <w:pPr>
        <w:rPr>
          <w:sz w:val="16"/>
          <w:szCs w:val="16"/>
        </w:rPr>
      </w:pPr>
      <w:r w:rsidRPr="00433CDA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ightCon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고딕">
    <w:altName w:val="바탕"/>
    <w:panose1 w:val="02010504000101010101"/>
    <w:charset w:val="81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7">
    <w:altName w:val="-윤고딕310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16">
    <w:altName w:val="-윤고딕310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NewRomanPSMT">
    <w:altName w:val="다음_Regular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8744"/>
      <w:docPartObj>
        <w:docPartGallery w:val="Page Numbers (Bottom of Page)"/>
        <w:docPartUnique/>
      </w:docPartObj>
    </w:sdtPr>
    <w:sdtContent>
      <w:p w:rsidR="00A74FAA" w:rsidRDefault="00A74FAA">
        <w:pPr>
          <w:pStyle w:val="a4"/>
          <w:jc w:val="center"/>
        </w:pPr>
        <w:r>
          <w:rPr>
            <w:rFonts w:hint="eastAsia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37D2B">
          <w:rPr>
            <w:noProof/>
            <w:lang w:val="ko-KR"/>
          </w:rPr>
          <w:t>16</w:t>
        </w:r>
        <w:r>
          <w:rPr>
            <w:noProof/>
            <w:lang w:val="ko-KR"/>
          </w:rPr>
          <w:fldChar w:fldCharType="end"/>
        </w:r>
        <w:r>
          <w:rPr>
            <w:rFonts w:hint="eastAsia"/>
          </w:rP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4FAA" w:rsidRDefault="00A74F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 w:rsidP="003B261E">
    <w:pPr>
      <w:pStyle w:val="a4"/>
    </w:pPr>
  </w:p>
  <w:p w:rsidR="00A74FAA" w:rsidRDefault="00A74FA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986321"/>
      <w:docPartObj>
        <w:docPartGallery w:val="Page Numbers (Bottom of Page)"/>
        <w:docPartUnique/>
      </w:docPartObj>
    </w:sdtPr>
    <w:sdtContent>
      <w:p w:rsidR="00A74FAA" w:rsidRDefault="00A74FAA" w:rsidP="00442281">
        <w:pPr>
          <w:pStyle w:val="a4"/>
          <w:rPr>
            <w:rFonts w:ascii="Times New Roman"/>
            <w:kern w:val="0"/>
            <w:szCs w:val="20"/>
          </w:rPr>
        </w:pPr>
      </w:p>
      <w:tbl>
        <w:tblPr>
          <w:tblStyle w:val="a7"/>
          <w:tblW w:w="10933" w:type="dxa"/>
          <w:tblInd w:w="-844" w:type="dxa"/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466"/>
          <w:gridCol w:w="5467"/>
        </w:tblGrid>
        <w:tr w:rsidR="00A74FAA" w:rsidTr="004C4051">
          <w:tc>
            <w:tcPr>
              <w:tcW w:w="5466" w:type="dxa"/>
            </w:tcPr>
            <w:p w:rsidR="00A74FAA" w:rsidRDefault="00A74FAA" w:rsidP="004C4051">
              <w:pPr>
                <w:pStyle w:val="a4"/>
              </w:pPr>
              <w:r>
                <w:rPr>
                  <w:rFonts w:ascii="Times New Roman" w:hint="eastAsia"/>
                  <w:kern w:val="0"/>
                  <w:szCs w:val="20"/>
                </w:rPr>
                <w:t>OWNER/MANAGEMENT NAME</w:t>
              </w:r>
            </w:p>
          </w:tc>
          <w:tc>
            <w:tcPr>
              <w:tcW w:w="5467" w:type="dxa"/>
            </w:tcPr>
            <w:p w:rsidR="00A74FAA" w:rsidRDefault="00A74FAA" w:rsidP="004C4051">
              <w:pPr>
                <w:pStyle w:val="a4"/>
                <w:jc w:val="right"/>
              </w:pPr>
              <w:r>
                <w:rPr>
                  <w:rFonts w:ascii="Times New Roman"/>
                  <w:kern w:val="0"/>
                  <w:szCs w:val="20"/>
                </w:rPr>
                <w:fldChar w:fldCharType="begin"/>
              </w:r>
              <w:r>
                <w:rPr>
                  <w:rFonts w:ascii="Times New Roman"/>
                  <w:kern w:val="0"/>
                  <w:szCs w:val="20"/>
                </w:rPr>
                <w:instrText xml:space="preserve"> PAGE </w:instrText>
              </w:r>
              <w:r>
                <w:rPr>
                  <w:rFonts w:ascii="Times New Roman"/>
                  <w:kern w:val="0"/>
                  <w:szCs w:val="20"/>
                </w:rPr>
                <w:fldChar w:fldCharType="separate"/>
              </w:r>
              <w:r w:rsidR="00997589">
                <w:rPr>
                  <w:rFonts w:ascii="Times New Roman"/>
                  <w:noProof/>
                  <w:kern w:val="0"/>
                  <w:szCs w:val="20"/>
                </w:rPr>
                <w:t>3</w:t>
              </w:r>
              <w:r>
                <w:rPr>
                  <w:rFonts w:ascii="Times New Roman"/>
                  <w:kern w:val="0"/>
                  <w:szCs w:val="20"/>
                </w:rPr>
                <w:fldChar w:fldCharType="end"/>
              </w:r>
              <w:r>
                <w:rPr>
                  <w:rFonts w:ascii="Times New Roman" w:hint="eastAsia"/>
                  <w:kern w:val="0"/>
                  <w:szCs w:val="20"/>
                </w:rPr>
                <w:t xml:space="preserve"> PAGE</w:t>
              </w:r>
            </w:p>
          </w:tc>
        </w:tr>
      </w:tbl>
      <w:p w:rsidR="00A74FAA" w:rsidRDefault="00A74FAA" w:rsidP="004C4051">
        <w:pPr>
          <w:pStyle w:val="a4"/>
          <w:ind w:right="800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 w:rsidP="00BA6384">
    <w:pPr>
      <w:pStyle w:val="a4"/>
    </w:pPr>
    <w:r>
      <w:rPr>
        <w:rFonts w:ascii="Times New Roman" w:hint="eastAsia"/>
        <w:kern w:val="0"/>
        <w:szCs w:val="20"/>
      </w:rPr>
      <w:t>OWNER/MANAGEMENT NAME</w:t>
    </w:r>
    <w:r>
      <w:rPr>
        <w:rFonts w:ascii="Times New Roman"/>
        <w:kern w:val="0"/>
        <w:szCs w:val="20"/>
      </w:rPr>
      <w:tab/>
    </w:r>
    <w:r>
      <w:rPr>
        <w:rFonts w:ascii="Times New Roman"/>
        <w:kern w:val="0"/>
        <w:szCs w:val="20"/>
      </w:rPr>
      <w:fldChar w:fldCharType="begin"/>
    </w:r>
    <w:r>
      <w:rPr>
        <w:rFonts w:ascii="Times New Roman"/>
        <w:kern w:val="0"/>
        <w:szCs w:val="20"/>
      </w:rPr>
      <w:instrText xml:space="preserve"> PAGE </w:instrText>
    </w:r>
    <w:r>
      <w:rPr>
        <w:rFonts w:ascii="Times New Roman"/>
        <w:kern w:val="0"/>
        <w:szCs w:val="20"/>
      </w:rPr>
      <w:fldChar w:fldCharType="separate"/>
    </w:r>
    <w:r>
      <w:rPr>
        <w:rFonts w:ascii="Times New Roman"/>
        <w:noProof/>
        <w:kern w:val="0"/>
        <w:szCs w:val="20"/>
      </w:rPr>
      <w:t>4</w:t>
    </w:r>
    <w:r>
      <w:rPr>
        <w:rFonts w:ascii="Times New Roman"/>
        <w:kern w:val="0"/>
        <w:szCs w:val="20"/>
      </w:rPr>
      <w:fldChar w:fldCharType="end"/>
    </w:r>
    <w:r>
      <w:rPr>
        <w:rFonts w:ascii="Times New Roman" w:hint="eastAsia"/>
        <w:kern w:val="0"/>
        <w:szCs w:val="20"/>
      </w:rPr>
      <w:t xml:space="preserve"> PAGE      </w:t>
    </w:r>
    <w:r>
      <w:rPr>
        <w:rFonts w:ascii="Times New Roman"/>
        <w:kern w:val="0"/>
        <w:szCs w:val="20"/>
      </w:rPr>
      <w:tab/>
    </w:r>
  </w:p>
  <w:p w:rsidR="00A74FAA" w:rsidRPr="00413BB0" w:rsidRDefault="00A74FAA" w:rsidP="00413B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D3" w:rsidRPr="00433CDA" w:rsidRDefault="00264ED3" w:rsidP="00290BB5">
      <w:pPr>
        <w:rPr>
          <w:sz w:val="16"/>
          <w:szCs w:val="16"/>
        </w:rPr>
      </w:pPr>
      <w:r w:rsidRPr="00433CDA">
        <w:rPr>
          <w:sz w:val="16"/>
          <w:szCs w:val="16"/>
        </w:rPr>
        <w:separator/>
      </w:r>
    </w:p>
  </w:footnote>
  <w:footnote w:type="continuationSeparator" w:id="0">
    <w:p w:rsidR="00264ED3" w:rsidRPr="00433CDA" w:rsidRDefault="00264ED3" w:rsidP="00290BB5">
      <w:pPr>
        <w:rPr>
          <w:sz w:val="16"/>
          <w:szCs w:val="16"/>
        </w:rPr>
      </w:pPr>
      <w:r w:rsidRPr="00433CDA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594" o:spid="_x0000_s2065" type="#_x0000_t75" style="position:absolute;left:0;text-align:left;margin-left:0;margin-top:0;width:450.75pt;height:205.95pt;z-index:-251657216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603" o:spid="_x0000_s2074" type="#_x0000_t75" style="position:absolute;left:0;text-align:left;margin-left:0;margin-top:0;width:450.75pt;height:205.95pt;z-index:-251648000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933" w:type="dxa"/>
      <w:tblInd w:w="-844" w:type="dxa"/>
      <w:tblLook w:val="04A0" w:firstRow="1" w:lastRow="0" w:firstColumn="1" w:lastColumn="0" w:noHBand="0" w:noVBand="1"/>
    </w:tblPr>
    <w:tblGrid>
      <w:gridCol w:w="1758"/>
      <w:gridCol w:w="7363"/>
      <w:gridCol w:w="1812"/>
    </w:tblGrid>
    <w:tr w:rsidR="00A74FAA" w:rsidTr="005541A8">
      <w:trPr>
        <w:trHeight w:val="416"/>
      </w:trPr>
      <w:tc>
        <w:tcPr>
          <w:tcW w:w="1236" w:type="dxa"/>
          <w:vMerge w:val="restart"/>
          <w:vAlign w:val="center"/>
        </w:tcPr>
        <w:p w:rsidR="00A74FAA" w:rsidRPr="006D576A" w:rsidRDefault="00A74FAA" w:rsidP="006D576A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472604" o:spid="_x0000_s2075" type="#_x0000_t75" style="position:absolute;left:0;text-align:left;margin-left:0;margin-top:0;width:450.75pt;height:205.95pt;z-index:-251646976;mso-position-horizontal:center;mso-position-horizontal-relative:margin;mso-position-vertical:center;mso-position-vertical-relative:margin" o:allowincell="f">
                <v:imagedata r:id="rId1" o:title="New ver" gain="19661f" blacklevel="22938f"/>
                <w10:wrap anchorx="margin" anchory="margin"/>
              </v:shape>
            </w:pict>
          </w:r>
          <w:r>
            <w:rPr>
              <w:rFonts w:hint="eastAsia"/>
              <w:noProof/>
            </w:rPr>
            <w:drawing>
              <wp:inline distT="0" distB="0" distL="0" distR="0">
                <wp:extent cx="979567" cy="447675"/>
                <wp:effectExtent l="0" t="0" r="0" b="0"/>
                <wp:docPr id="4" name="그림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ew ver._KR Logo basic(0)(0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756" cy="451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 xml:space="preserve">선박에너지효율관리계획서 </w:t>
          </w:r>
        </w:p>
      </w:tc>
      <w:tc>
        <w:tcPr>
          <w:tcW w:w="1901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>Rev. 00</w:t>
          </w:r>
        </w:p>
      </w:tc>
    </w:tr>
    <w:tr w:rsidR="00A74FAA" w:rsidRPr="00627D4C" w:rsidTr="005541A8">
      <w:trPr>
        <w:trHeight w:val="487"/>
      </w:trPr>
      <w:tc>
        <w:tcPr>
          <w:tcW w:w="1236" w:type="dxa"/>
          <w:vMerge/>
          <w:vAlign w:val="center"/>
        </w:tcPr>
        <w:p w:rsidR="00A74FAA" w:rsidRDefault="00A74FAA" w:rsidP="00627D4C">
          <w:pPr>
            <w:pStyle w:val="a3"/>
            <w:jc w:val="center"/>
          </w:pPr>
        </w:p>
      </w:tc>
      <w:tc>
        <w:tcPr>
          <w:tcW w:w="7796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 xml:space="preserve">M/V </w:t>
          </w:r>
          <w:r>
            <w:t>“SHIP NAME” / IMO No.1000000</w:t>
          </w:r>
        </w:p>
      </w:tc>
      <w:tc>
        <w:tcPr>
          <w:tcW w:w="1901" w:type="dxa"/>
          <w:vAlign w:val="center"/>
        </w:tcPr>
        <w:p w:rsidR="00A74FAA" w:rsidRPr="00627D4C" w:rsidRDefault="00A74FAA" w:rsidP="00627D4C">
          <w:pPr>
            <w:pStyle w:val="a3"/>
            <w:jc w:val="center"/>
          </w:pPr>
        </w:p>
      </w:tc>
    </w:tr>
  </w:tbl>
  <w:p w:rsidR="00A74FAA" w:rsidRDefault="00A74FAA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Pr="00FE2CDC" w:rsidRDefault="00A74FAA" w:rsidP="005874AF">
    <w:pPr>
      <w:widowControl/>
      <w:shd w:val="clear" w:color="auto" w:fill="8000FF"/>
      <w:tabs>
        <w:tab w:val="right" w:pos="9026"/>
      </w:tabs>
      <w:wordWrap/>
      <w:autoSpaceDE/>
      <w:autoSpaceDN/>
      <w:spacing w:line="360" w:lineRule="auto"/>
      <w:rPr>
        <w:rFonts w:ascii="Times New Roman" w:eastAsia="휴먼고딕" w:hAnsi="Times New Roman"/>
        <w:b/>
        <w:color w:val="FFFF00"/>
        <w:kern w:val="0"/>
        <w:sz w:val="24"/>
        <w:szCs w:val="28"/>
      </w:rPr>
    </w:pPr>
    <w:r>
      <w:rPr>
        <w:rFonts w:asciiTheme="majorHAnsi" w:eastAsiaTheme="majorHAnsi" w:hAnsiTheme="majorHAnsi"/>
        <w:b/>
        <w:noProof/>
        <w:color w:val="FFFF00"/>
        <w:kern w:val="0"/>
        <w:sz w:val="24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602" o:spid="_x0000_s2073" type="#_x0000_t75" style="position:absolute;left:0;text-align:left;margin-left:0;margin-top:0;width:450.75pt;height:205.95pt;z-index:-251649024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  <w:r>
      <w:rPr>
        <w:rFonts w:asciiTheme="majorHAnsi" w:eastAsiaTheme="majorHAnsi" w:hAnsiTheme="majorHAnsi" w:hint="eastAsia"/>
        <w:b/>
        <w:color w:val="FFFF00"/>
        <w:kern w:val="0"/>
        <w:sz w:val="24"/>
        <w:szCs w:val="28"/>
      </w:rPr>
      <w:t>제1장 소개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606" o:spid="_x0000_s2077" type="#_x0000_t75" style="position:absolute;left:0;text-align:left;margin-left:0;margin-top:0;width:450.75pt;height:205.95pt;z-index:-251644928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933" w:type="dxa"/>
      <w:tblInd w:w="-844" w:type="dxa"/>
      <w:tblLook w:val="04A0" w:firstRow="1" w:lastRow="0" w:firstColumn="1" w:lastColumn="0" w:noHBand="0" w:noVBand="1"/>
    </w:tblPr>
    <w:tblGrid>
      <w:gridCol w:w="1824"/>
      <w:gridCol w:w="7308"/>
      <w:gridCol w:w="1801"/>
    </w:tblGrid>
    <w:tr w:rsidR="00A74FAA" w:rsidTr="005541A8">
      <w:trPr>
        <w:trHeight w:val="416"/>
      </w:trPr>
      <w:tc>
        <w:tcPr>
          <w:tcW w:w="1236" w:type="dxa"/>
          <w:vMerge w:val="restart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472607" o:spid="_x0000_s2078" type="#_x0000_t75" style="position:absolute;left:0;text-align:left;margin-left:0;margin-top:0;width:450.75pt;height:205.95pt;z-index:-251643904;mso-position-horizontal:center;mso-position-horizontal-relative:margin;mso-position-vertical:center;mso-position-vertical-relative:margin" o:allowincell="f">
                <v:imagedata r:id="rId1" o:title="New ver" gain="19661f" blacklevel="22938f"/>
                <w10:wrap anchorx="margin" anchory="margin"/>
              </v:shape>
            </w:pict>
          </w:r>
          <w:r>
            <w:rPr>
              <w:noProof/>
            </w:rPr>
            <w:drawing>
              <wp:inline distT="0" distB="0" distL="0" distR="0">
                <wp:extent cx="1021251" cy="466725"/>
                <wp:effectExtent l="0" t="0" r="0" b="0"/>
                <wp:docPr id="5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ew ver._KR Logo basic(0)(0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125" cy="474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 xml:space="preserve">선박에너지효율관리계획서 </w:t>
          </w:r>
        </w:p>
      </w:tc>
      <w:tc>
        <w:tcPr>
          <w:tcW w:w="1901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>Rev. 00</w:t>
          </w:r>
        </w:p>
      </w:tc>
    </w:tr>
    <w:tr w:rsidR="00A74FAA" w:rsidRPr="00627D4C" w:rsidTr="005541A8">
      <w:trPr>
        <w:trHeight w:val="487"/>
      </w:trPr>
      <w:tc>
        <w:tcPr>
          <w:tcW w:w="1236" w:type="dxa"/>
          <w:vMerge/>
          <w:vAlign w:val="center"/>
        </w:tcPr>
        <w:p w:rsidR="00A74FAA" w:rsidRDefault="00A74FAA" w:rsidP="00627D4C">
          <w:pPr>
            <w:pStyle w:val="a3"/>
            <w:jc w:val="center"/>
          </w:pPr>
        </w:p>
      </w:tc>
      <w:tc>
        <w:tcPr>
          <w:tcW w:w="7796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 xml:space="preserve">M/V </w:t>
          </w:r>
          <w:r>
            <w:t>“SHIP NAME” / IMO No.1000000</w:t>
          </w:r>
        </w:p>
      </w:tc>
      <w:tc>
        <w:tcPr>
          <w:tcW w:w="1901" w:type="dxa"/>
          <w:vAlign w:val="center"/>
        </w:tcPr>
        <w:p w:rsidR="00A74FAA" w:rsidRPr="00627D4C" w:rsidRDefault="00A74FAA" w:rsidP="00627D4C">
          <w:pPr>
            <w:pStyle w:val="a3"/>
            <w:jc w:val="center"/>
          </w:pPr>
        </w:p>
      </w:tc>
    </w:tr>
  </w:tbl>
  <w:p w:rsidR="00A74FAA" w:rsidRDefault="00A74FAA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Pr="00FE2CDC" w:rsidRDefault="00A74FAA" w:rsidP="009B3F98">
    <w:pPr>
      <w:widowControl/>
      <w:shd w:val="clear" w:color="auto" w:fill="8000FF"/>
      <w:tabs>
        <w:tab w:val="right" w:pos="9026"/>
      </w:tabs>
      <w:wordWrap/>
      <w:autoSpaceDE/>
      <w:autoSpaceDN/>
      <w:spacing w:line="360" w:lineRule="auto"/>
      <w:rPr>
        <w:rFonts w:asciiTheme="majorHAnsi" w:eastAsiaTheme="majorHAnsi" w:hAnsiTheme="majorHAnsi"/>
        <w:b/>
        <w:color w:val="FFFF00"/>
        <w:kern w:val="0"/>
        <w:sz w:val="24"/>
        <w:szCs w:val="30"/>
      </w:rPr>
    </w:pPr>
    <w:r>
      <w:rPr>
        <w:rFonts w:asciiTheme="majorHAnsi" w:eastAsiaTheme="majorHAnsi" w:hAnsiTheme="majorHAnsi"/>
        <w:b/>
        <w:noProof/>
        <w:color w:val="FFFF00"/>
        <w:kern w:val="0"/>
        <w:sz w:val="24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605" o:spid="_x0000_s2076" type="#_x0000_t75" style="position:absolute;left:0;text-align:left;margin-left:0;margin-top:0;width:450.75pt;height:205.95pt;z-index:-251645952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  <w:r w:rsidRPr="00FE2CDC">
      <w:rPr>
        <w:rFonts w:asciiTheme="majorHAnsi" w:eastAsiaTheme="majorHAnsi" w:hAnsiTheme="majorHAnsi" w:hint="eastAsia"/>
        <w:b/>
        <w:color w:val="FFFF00"/>
        <w:kern w:val="0"/>
        <w:sz w:val="24"/>
        <w:szCs w:val="30"/>
      </w:rPr>
      <w:t xml:space="preserve">부록 </w:t>
    </w:r>
    <w:r w:rsidRPr="00FE2CDC">
      <w:rPr>
        <w:rFonts w:asciiTheme="majorHAnsi" w:eastAsiaTheme="majorHAnsi" w:hAnsiTheme="majorHAnsi"/>
        <w:b/>
        <w:color w:val="FFFF00"/>
        <w:kern w:val="0"/>
        <w:sz w:val="24"/>
        <w:szCs w:val="30"/>
      </w:rPr>
      <w:t>I</w:t>
    </w:r>
    <w:r>
      <w:rPr>
        <w:rFonts w:asciiTheme="majorHAnsi" w:eastAsiaTheme="majorHAnsi" w:hAnsiTheme="majorHAnsi"/>
        <w:b/>
        <w:color w:val="FFFF00"/>
        <w:kern w:val="0"/>
        <w:sz w:val="24"/>
        <w:szCs w:val="30"/>
      </w:rPr>
      <w:t xml:space="preserve"> </w:t>
    </w:r>
    <w:r w:rsidR="008A33EF">
      <w:rPr>
        <w:rFonts w:asciiTheme="majorHAnsi" w:eastAsiaTheme="majorHAnsi" w:hAnsiTheme="majorHAnsi" w:hint="eastAsia"/>
        <w:b/>
        <w:color w:val="FFFF00"/>
        <w:kern w:val="0"/>
        <w:sz w:val="24"/>
        <w:szCs w:val="30"/>
      </w:rPr>
      <w:t>정보</w:t>
    </w:r>
    <w:r>
      <w:rPr>
        <w:rFonts w:asciiTheme="majorHAnsi" w:eastAsiaTheme="majorHAnsi" w:hAnsiTheme="majorHAnsi" w:hint="eastAsia"/>
        <w:b/>
        <w:color w:val="FFFF00"/>
        <w:kern w:val="0"/>
        <w:sz w:val="24"/>
        <w:szCs w:val="30"/>
      </w:rPr>
      <w:t>보고 표준 양식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595" o:spid="_x0000_s2066" type="#_x0000_t75" style="position:absolute;left:0;text-align:left;margin-left:0;margin-top:0;width:450.75pt;height:205.95pt;z-index:-251656192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593" o:spid="_x0000_s2064" type="#_x0000_t75" style="position:absolute;left:0;text-align:left;margin-left:0;margin-top:0;width:450.75pt;height:205.95pt;z-index:-251658240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597" o:spid="_x0000_s2068" type="#_x0000_t75" style="position:absolute;left:0;text-align:left;margin-left:0;margin-top:0;width:450.75pt;height:205.95pt;z-index:-251654144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933" w:type="dxa"/>
      <w:tblInd w:w="-844" w:type="dxa"/>
      <w:tblLook w:val="04A0" w:firstRow="1" w:lastRow="0" w:firstColumn="1" w:lastColumn="0" w:noHBand="0" w:noVBand="1"/>
    </w:tblPr>
    <w:tblGrid>
      <w:gridCol w:w="1725"/>
      <w:gridCol w:w="7390"/>
      <w:gridCol w:w="1818"/>
    </w:tblGrid>
    <w:tr w:rsidR="00A74FAA" w:rsidTr="00627D4C">
      <w:trPr>
        <w:trHeight w:val="416"/>
      </w:trPr>
      <w:tc>
        <w:tcPr>
          <w:tcW w:w="1236" w:type="dxa"/>
          <w:vMerge w:val="restart"/>
          <w:vAlign w:val="center"/>
        </w:tcPr>
        <w:p w:rsidR="00A74FAA" w:rsidRDefault="00A74FAA" w:rsidP="0058375C">
          <w:pPr>
            <w:pStyle w:val="a3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472598" o:spid="_x0000_s2069" type="#_x0000_t75" style="position:absolute;left:0;text-align:left;margin-left:0;margin-top:0;width:450.75pt;height:205.95pt;z-index:-251653120;mso-position-horizontal:center;mso-position-horizontal-relative:margin;mso-position-vertical:center;mso-position-vertical-relative:margin" o:allowincell="f">
                <v:imagedata r:id="rId1" o:title="New ver" gain="19661f" blacklevel="22938f"/>
                <w10:wrap anchorx="margin" anchory="margin"/>
              </v:shape>
            </w:pict>
          </w:r>
          <w:r>
            <w:rPr>
              <w:noProof/>
            </w:rPr>
            <w:drawing>
              <wp:inline distT="0" distB="0" distL="0" distR="0">
                <wp:extent cx="958725" cy="438150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ver._KR Logo basic(0)(0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39" cy="44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 xml:space="preserve">선박에너지효율관리계획서 </w:t>
          </w:r>
        </w:p>
      </w:tc>
      <w:tc>
        <w:tcPr>
          <w:tcW w:w="1901" w:type="dxa"/>
          <w:vAlign w:val="center"/>
        </w:tcPr>
        <w:p w:rsidR="00A74FAA" w:rsidRDefault="00A74FAA" w:rsidP="0058375C">
          <w:pPr>
            <w:pStyle w:val="a3"/>
            <w:jc w:val="center"/>
          </w:pPr>
          <w:r>
            <w:rPr>
              <w:rFonts w:hint="eastAsia"/>
            </w:rPr>
            <w:t>Rev. 00</w:t>
          </w:r>
        </w:p>
      </w:tc>
    </w:tr>
    <w:tr w:rsidR="00A74FAA" w:rsidTr="00627D4C">
      <w:trPr>
        <w:trHeight w:val="487"/>
      </w:trPr>
      <w:tc>
        <w:tcPr>
          <w:tcW w:w="1236" w:type="dxa"/>
          <w:vMerge/>
          <w:vAlign w:val="center"/>
        </w:tcPr>
        <w:p w:rsidR="00A74FAA" w:rsidRDefault="00A74FAA" w:rsidP="0058375C">
          <w:pPr>
            <w:pStyle w:val="a3"/>
            <w:jc w:val="center"/>
          </w:pPr>
        </w:p>
      </w:tc>
      <w:tc>
        <w:tcPr>
          <w:tcW w:w="7796" w:type="dxa"/>
          <w:vAlign w:val="center"/>
        </w:tcPr>
        <w:p w:rsidR="00A74FAA" w:rsidRDefault="00A74FAA" w:rsidP="0058375C">
          <w:pPr>
            <w:pStyle w:val="a3"/>
            <w:jc w:val="center"/>
          </w:pPr>
          <w:r>
            <w:rPr>
              <w:rFonts w:hint="eastAsia"/>
            </w:rPr>
            <w:t xml:space="preserve">M/V </w:t>
          </w:r>
          <w:r>
            <w:t>“SHIP NAME” / IMO No.1000000</w:t>
          </w:r>
        </w:p>
      </w:tc>
      <w:tc>
        <w:tcPr>
          <w:tcW w:w="1901" w:type="dxa"/>
          <w:vAlign w:val="center"/>
        </w:tcPr>
        <w:p w:rsidR="00A74FAA" w:rsidRPr="00627D4C" w:rsidRDefault="00A74FAA" w:rsidP="0058375C">
          <w:pPr>
            <w:pStyle w:val="a3"/>
            <w:jc w:val="center"/>
          </w:pPr>
        </w:p>
      </w:tc>
    </w:tr>
  </w:tbl>
  <w:p w:rsidR="00A74FAA" w:rsidRPr="0058375C" w:rsidRDefault="00A74FAA" w:rsidP="005E377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Pr="002C4020" w:rsidRDefault="00A74FAA" w:rsidP="002C40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596" o:spid="_x0000_s2067" type="#_x0000_t75" style="position:absolute;left:0;text-align:left;margin-left:0;margin-top:0;width:450.75pt;height:205.95pt;z-index:-251655168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Default="00A74F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600" o:spid="_x0000_s2071" type="#_x0000_t75" style="position:absolute;left:0;text-align:left;margin-left:0;margin-top:0;width:450.75pt;height:205.95pt;z-index:-251651072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933" w:type="dxa"/>
      <w:tblInd w:w="-844" w:type="dxa"/>
      <w:tblLook w:val="04A0" w:firstRow="1" w:lastRow="0" w:firstColumn="1" w:lastColumn="0" w:noHBand="0" w:noVBand="1"/>
    </w:tblPr>
    <w:tblGrid>
      <w:gridCol w:w="1758"/>
      <w:gridCol w:w="7363"/>
      <w:gridCol w:w="1812"/>
    </w:tblGrid>
    <w:tr w:rsidR="00A74FAA" w:rsidTr="005541A8">
      <w:trPr>
        <w:trHeight w:val="416"/>
      </w:trPr>
      <w:tc>
        <w:tcPr>
          <w:tcW w:w="1236" w:type="dxa"/>
          <w:vMerge w:val="restart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472601" o:spid="_x0000_s2072" type="#_x0000_t75" style="position:absolute;left:0;text-align:left;margin-left:0;margin-top:0;width:450.75pt;height:205.95pt;z-index:-251650048;mso-position-horizontal:center;mso-position-horizontal-relative:margin;mso-position-vertical:center;mso-position-vertical-relative:margin" o:allowincell="f">
                <v:imagedata r:id="rId1" o:title="New ver" gain="19661f" blacklevel="22938f"/>
                <w10:wrap anchorx="margin" anchory="margin"/>
              </v:shape>
            </w:pict>
          </w:r>
          <w:r>
            <w:rPr>
              <w:noProof/>
            </w:rPr>
            <w:drawing>
              <wp:inline distT="0" distB="0" distL="0" distR="0">
                <wp:extent cx="979567" cy="447675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ver._KR Logo basic(0)(0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162" cy="455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 xml:space="preserve">선박에너지효율관리계획서 </w:t>
          </w:r>
        </w:p>
      </w:tc>
      <w:tc>
        <w:tcPr>
          <w:tcW w:w="1901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>Rev. 00</w:t>
          </w:r>
        </w:p>
      </w:tc>
    </w:tr>
    <w:tr w:rsidR="00A74FAA" w:rsidRPr="00627D4C" w:rsidTr="005541A8">
      <w:trPr>
        <w:trHeight w:val="487"/>
      </w:trPr>
      <w:tc>
        <w:tcPr>
          <w:tcW w:w="1236" w:type="dxa"/>
          <w:vMerge/>
          <w:vAlign w:val="center"/>
        </w:tcPr>
        <w:p w:rsidR="00A74FAA" w:rsidRDefault="00A74FAA" w:rsidP="00627D4C">
          <w:pPr>
            <w:pStyle w:val="a3"/>
            <w:jc w:val="center"/>
          </w:pPr>
        </w:p>
      </w:tc>
      <w:tc>
        <w:tcPr>
          <w:tcW w:w="7796" w:type="dxa"/>
          <w:vAlign w:val="center"/>
        </w:tcPr>
        <w:p w:rsidR="00A74FAA" w:rsidRDefault="00A74FAA" w:rsidP="00627D4C">
          <w:pPr>
            <w:pStyle w:val="a3"/>
            <w:jc w:val="center"/>
          </w:pPr>
          <w:r>
            <w:rPr>
              <w:rFonts w:hint="eastAsia"/>
            </w:rPr>
            <w:t xml:space="preserve">M/V </w:t>
          </w:r>
          <w:r>
            <w:t>“SHIP NAME” / IMO No.1000000</w:t>
          </w:r>
        </w:p>
      </w:tc>
      <w:tc>
        <w:tcPr>
          <w:tcW w:w="1901" w:type="dxa"/>
          <w:vAlign w:val="center"/>
        </w:tcPr>
        <w:p w:rsidR="00A74FAA" w:rsidRPr="00627D4C" w:rsidRDefault="00A74FAA" w:rsidP="00627D4C">
          <w:pPr>
            <w:pStyle w:val="a3"/>
            <w:jc w:val="center"/>
          </w:pPr>
        </w:p>
      </w:tc>
    </w:tr>
  </w:tbl>
  <w:p w:rsidR="00A74FAA" w:rsidRDefault="00A74FAA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AA" w:rsidRPr="002C4020" w:rsidRDefault="00A74FAA" w:rsidP="002C40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2599" o:spid="_x0000_s2070" type="#_x0000_t75" style="position:absolute;left:0;text-align:left;margin-left:0;margin-top:0;width:450.75pt;height:205.95pt;z-index:-251652096;mso-position-horizontal:center;mso-position-horizontal-relative:margin;mso-position-vertical:center;mso-position-vertical-relative:margin" o:allowincell="f">
          <v:imagedata r:id="rId1" o:title="New v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71D"/>
    <w:multiLevelType w:val="hybridMultilevel"/>
    <w:tmpl w:val="AD88E91E"/>
    <w:lvl w:ilvl="0" w:tplc="3B4E9160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4" w:hanging="400"/>
      </w:pPr>
    </w:lvl>
    <w:lvl w:ilvl="2" w:tplc="0409001B" w:tentative="1">
      <w:start w:val="1"/>
      <w:numFmt w:val="lowerRoman"/>
      <w:lvlText w:val="%3."/>
      <w:lvlJc w:val="right"/>
      <w:pPr>
        <w:ind w:left="1874" w:hanging="400"/>
      </w:pPr>
    </w:lvl>
    <w:lvl w:ilvl="3" w:tplc="0409000F" w:tentative="1">
      <w:start w:val="1"/>
      <w:numFmt w:val="decimal"/>
      <w:lvlText w:val="%4."/>
      <w:lvlJc w:val="left"/>
      <w:pPr>
        <w:ind w:left="2274" w:hanging="400"/>
      </w:pPr>
    </w:lvl>
    <w:lvl w:ilvl="4" w:tplc="04090019" w:tentative="1">
      <w:start w:val="1"/>
      <w:numFmt w:val="upperLetter"/>
      <w:lvlText w:val="%5."/>
      <w:lvlJc w:val="left"/>
      <w:pPr>
        <w:ind w:left="2674" w:hanging="400"/>
      </w:pPr>
    </w:lvl>
    <w:lvl w:ilvl="5" w:tplc="0409001B" w:tentative="1">
      <w:start w:val="1"/>
      <w:numFmt w:val="lowerRoman"/>
      <w:lvlText w:val="%6."/>
      <w:lvlJc w:val="right"/>
      <w:pPr>
        <w:ind w:left="3074" w:hanging="400"/>
      </w:pPr>
    </w:lvl>
    <w:lvl w:ilvl="6" w:tplc="0409000F" w:tentative="1">
      <w:start w:val="1"/>
      <w:numFmt w:val="decimal"/>
      <w:lvlText w:val="%7."/>
      <w:lvlJc w:val="left"/>
      <w:pPr>
        <w:ind w:left="3474" w:hanging="400"/>
      </w:pPr>
    </w:lvl>
    <w:lvl w:ilvl="7" w:tplc="04090019" w:tentative="1">
      <w:start w:val="1"/>
      <w:numFmt w:val="upperLetter"/>
      <w:lvlText w:val="%8."/>
      <w:lvlJc w:val="left"/>
      <w:pPr>
        <w:ind w:left="3874" w:hanging="400"/>
      </w:pPr>
    </w:lvl>
    <w:lvl w:ilvl="8" w:tplc="0409001B" w:tentative="1">
      <w:start w:val="1"/>
      <w:numFmt w:val="lowerRoman"/>
      <w:lvlText w:val="%9."/>
      <w:lvlJc w:val="right"/>
      <w:pPr>
        <w:ind w:left="4274" w:hanging="400"/>
      </w:pPr>
    </w:lvl>
  </w:abstractNum>
  <w:abstractNum w:abstractNumId="1" w15:restartNumberingAfterBreak="0">
    <w:nsid w:val="039F1434"/>
    <w:multiLevelType w:val="hybridMultilevel"/>
    <w:tmpl w:val="73A6438C"/>
    <w:lvl w:ilvl="0" w:tplc="D7FC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000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6D2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278C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A06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078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8EA8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57A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0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04321022"/>
    <w:multiLevelType w:val="multilevel"/>
    <w:tmpl w:val="D6180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3" w15:restartNumberingAfterBreak="0">
    <w:nsid w:val="057D4973"/>
    <w:multiLevelType w:val="hybridMultilevel"/>
    <w:tmpl w:val="8BA6F5B6"/>
    <w:lvl w:ilvl="0" w:tplc="72A2169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 w15:restartNumberingAfterBreak="0">
    <w:nsid w:val="0A3418F4"/>
    <w:multiLevelType w:val="hybridMultilevel"/>
    <w:tmpl w:val="2576964A"/>
    <w:lvl w:ilvl="0" w:tplc="103ACC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5" w15:restartNumberingAfterBreak="0">
    <w:nsid w:val="119D5491"/>
    <w:multiLevelType w:val="hybridMultilevel"/>
    <w:tmpl w:val="80B2B450"/>
    <w:lvl w:ilvl="0" w:tplc="783E5CEE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ind w:left="4104" w:hanging="400"/>
      </w:pPr>
    </w:lvl>
  </w:abstractNum>
  <w:abstractNum w:abstractNumId="6" w15:restartNumberingAfterBreak="0">
    <w:nsid w:val="15330010"/>
    <w:multiLevelType w:val="hybridMultilevel"/>
    <w:tmpl w:val="E2264622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7" w15:restartNumberingAfterBreak="0">
    <w:nsid w:val="15C90314"/>
    <w:multiLevelType w:val="hybridMultilevel"/>
    <w:tmpl w:val="C46E4710"/>
    <w:lvl w:ilvl="0" w:tplc="AE3223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8" w15:restartNumberingAfterBreak="0">
    <w:nsid w:val="1A574038"/>
    <w:multiLevelType w:val="hybridMultilevel"/>
    <w:tmpl w:val="3DD69F9E"/>
    <w:lvl w:ilvl="0" w:tplc="F10617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 w15:restartNumberingAfterBreak="0">
    <w:nsid w:val="1B780CC5"/>
    <w:multiLevelType w:val="hybridMultilevel"/>
    <w:tmpl w:val="E3BC2A8E"/>
    <w:lvl w:ilvl="0" w:tplc="7062C4FE">
      <w:start w:val="4"/>
      <w:numFmt w:val="bullet"/>
      <w:lvlText w:val="□"/>
      <w:lvlJc w:val="left"/>
      <w:pPr>
        <w:ind w:left="502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10" w15:restartNumberingAfterBreak="0">
    <w:nsid w:val="1F315223"/>
    <w:multiLevelType w:val="hybridMultilevel"/>
    <w:tmpl w:val="BF0E22C2"/>
    <w:lvl w:ilvl="0" w:tplc="04B62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11" w15:restartNumberingAfterBreak="0">
    <w:nsid w:val="22205E9E"/>
    <w:multiLevelType w:val="hybridMultilevel"/>
    <w:tmpl w:val="2576964A"/>
    <w:lvl w:ilvl="0" w:tplc="103ACC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2" w15:restartNumberingAfterBreak="0">
    <w:nsid w:val="2347236C"/>
    <w:multiLevelType w:val="hybridMultilevel"/>
    <w:tmpl w:val="890AB71A"/>
    <w:lvl w:ilvl="0" w:tplc="04BCF9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3" w15:restartNumberingAfterBreak="0">
    <w:nsid w:val="27760572"/>
    <w:multiLevelType w:val="hybridMultilevel"/>
    <w:tmpl w:val="00FE8988"/>
    <w:lvl w:ilvl="0" w:tplc="BAEA4174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  <w:caps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2B895C2E"/>
    <w:multiLevelType w:val="hybridMultilevel"/>
    <w:tmpl w:val="DD14E3A8"/>
    <w:lvl w:ilvl="0" w:tplc="52804E3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26" w:hanging="400"/>
      </w:pPr>
    </w:lvl>
    <w:lvl w:ilvl="2" w:tplc="0409001B" w:tentative="1">
      <w:start w:val="1"/>
      <w:numFmt w:val="lowerRoman"/>
      <w:lvlText w:val="%3."/>
      <w:lvlJc w:val="right"/>
      <w:pPr>
        <w:ind w:left="1526" w:hanging="400"/>
      </w:pPr>
    </w:lvl>
    <w:lvl w:ilvl="3" w:tplc="0409000F" w:tentative="1">
      <w:start w:val="1"/>
      <w:numFmt w:val="decimal"/>
      <w:lvlText w:val="%4."/>
      <w:lvlJc w:val="left"/>
      <w:pPr>
        <w:ind w:left="1926" w:hanging="400"/>
      </w:pPr>
    </w:lvl>
    <w:lvl w:ilvl="4" w:tplc="04090019" w:tentative="1">
      <w:start w:val="1"/>
      <w:numFmt w:val="upperLetter"/>
      <w:lvlText w:val="%5."/>
      <w:lvlJc w:val="left"/>
      <w:pPr>
        <w:ind w:left="2326" w:hanging="400"/>
      </w:pPr>
    </w:lvl>
    <w:lvl w:ilvl="5" w:tplc="0409001B" w:tentative="1">
      <w:start w:val="1"/>
      <w:numFmt w:val="lowerRoman"/>
      <w:lvlText w:val="%6."/>
      <w:lvlJc w:val="right"/>
      <w:pPr>
        <w:ind w:left="2726" w:hanging="400"/>
      </w:pPr>
    </w:lvl>
    <w:lvl w:ilvl="6" w:tplc="0409000F" w:tentative="1">
      <w:start w:val="1"/>
      <w:numFmt w:val="decimal"/>
      <w:lvlText w:val="%7."/>
      <w:lvlJc w:val="left"/>
      <w:pPr>
        <w:ind w:left="3126" w:hanging="400"/>
      </w:pPr>
    </w:lvl>
    <w:lvl w:ilvl="7" w:tplc="04090019" w:tentative="1">
      <w:start w:val="1"/>
      <w:numFmt w:val="upperLetter"/>
      <w:lvlText w:val="%8."/>
      <w:lvlJc w:val="left"/>
      <w:pPr>
        <w:ind w:left="3526" w:hanging="400"/>
      </w:pPr>
    </w:lvl>
    <w:lvl w:ilvl="8" w:tplc="0409001B" w:tentative="1">
      <w:start w:val="1"/>
      <w:numFmt w:val="lowerRoman"/>
      <w:lvlText w:val="%9."/>
      <w:lvlJc w:val="right"/>
      <w:pPr>
        <w:ind w:left="3926" w:hanging="400"/>
      </w:pPr>
    </w:lvl>
  </w:abstractNum>
  <w:abstractNum w:abstractNumId="15" w15:restartNumberingAfterBreak="0">
    <w:nsid w:val="2BF644D5"/>
    <w:multiLevelType w:val="hybridMultilevel"/>
    <w:tmpl w:val="B240BF18"/>
    <w:lvl w:ilvl="0" w:tplc="9B82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F24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E9E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446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80C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496D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D16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F9A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EE0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 w15:restartNumberingAfterBreak="0">
    <w:nsid w:val="2D793732"/>
    <w:multiLevelType w:val="hybridMultilevel"/>
    <w:tmpl w:val="5E8C9756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7" w15:restartNumberingAfterBreak="0">
    <w:nsid w:val="316C2DC5"/>
    <w:multiLevelType w:val="hybridMultilevel"/>
    <w:tmpl w:val="4E28C0D2"/>
    <w:lvl w:ilvl="0" w:tplc="AF8CFEEA">
      <w:start w:val="1"/>
      <w:numFmt w:val="decimalEnclosedCircle"/>
      <w:lvlText w:val="%1"/>
      <w:lvlJc w:val="left"/>
      <w:pPr>
        <w:ind w:left="1250" w:hanging="400"/>
      </w:pPr>
      <w:rPr>
        <w:i w:val="0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8" w15:restartNumberingAfterBreak="0">
    <w:nsid w:val="3297002E"/>
    <w:multiLevelType w:val="hybridMultilevel"/>
    <w:tmpl w:val="2594106C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9" w15:restartNumberingAfterBreak="0">
    <w:nsid w:val="331A25DC"/>
    <w:multiLevelType w:val="hybridMultilevel"/>
    <w:tmpl w:val="2FAC30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51360A9"/>
    <w:multiLevelType w:val="hybridMultilevel"/>
    <w:tmpl w:val="0124372A"/>
    <w:lvl w:ilvl="0" w:tplc="BAEA4174">
      <w:start w:val="1"/>
      <w:numFmt w:val="bullet"/>
      <w:lvlText w:val=""/>
      <w:lvlJc w:val="left"/>
      <w:pPr>
        <w:ind w:left="967" w:hanging="400"/>
      </w:pPr>
      <w:rPr>
        <w:rFonts w:ascii="Wingdings" w:hAnsi="Wingdings" w:hint="default"/>
        <w:caps w:val="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1" w15:restartNumberingAfterBreak="0">
    <w:nsid w:val="401411C7"/>
    <w:multiLevelType w:val="hybridMultilevel"/>
    <w:tmpl w:val="570028B2"/>
    <w:lvl w:ilvl="0" w:tplc="160646D2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944" w:hanging="400"/>
      </w:pPr>
    </w:lvl>
    <w:lvl w:ilvl="2" w:tplc="0409001B">
      <w:start w:val="1"/>
      <w:numFmt w:val="lowerRoman"/>
      <w:lvlText w:val="%3."/>
      <w:lvlJc w:val="right"/>
      <w:pPr>
        <w:ind w:left="1344" w:hanging="400"/>
      </w:pPr>
    </w:lvl>
    <w:lvl w:ilvl="3" w:tplc="0409000F">
      <w:start w:val="1"/>
      <w:numFmt w:val="decimal"/>
      <w:lvlText w:val="%4."/>
      <w:lvlJc w:val="left"/>
      <w:pPr>
        <w:ind w:left="1744" w:hanging="400"/>
      </w:pPr>
    </w:lvl>
    <w:lvl w:ilvl="4" w:tplc="04090019" w:tentative="1">
      <w:start w:val="1"/>
      <w:numFmt w:val="upperLetter"/>
      <w:lvlText w:val="%5."/>
      <w:lvlJc w:val="left"/>
      <w:pPr>
        <w:ind w:left="2144" w:hanging="400"/>
      </w:pPr>
    </w:lvl>
    <w:lvl w:ilvl="5" w:tplc="0409001B" w:tentative="1">
      <w:start w:val="1"/>
      <w:numFmt w:val="lowerRoman"/>
      <w:lvlText w:val="%6."/>
      <w:lvlJc w:val="right"/>
      <w:pPr>
        <w:ind w:left="2544" w:hanging="400"/>
      </w:pPr>
    </w:lvl>
    <w:lvl w:ilvl="6" w:tplc="0409000F" w:tentative="1">
      <w:start w:val="1"/>
      <w:numFmt w:val="decimal"/>
      <w:lvlText w:val="%7."/>
      <w:lvlJc w:val="left"/>
      <w:pPr>
        <w:ind w:left="2944" w:hanging="400"/>
      </w:pPr>
    </w:lvl>
    <w:lvl w:ilvl="7" w:tplc="04090019" w:tentative="1">
      <w:start w:val="1"/>
      <w:numFmt w:val="upperLetter"/>
      <w:lvlText w:val="%8."/>
      <w:lvlJc w:val="left"/>
      <w:pPr>
        <w:ind w:left="3344" w:hanging="400"/>
      </w:pPr>
    </w:lvl>
    <w:lvl w:ilvl="8" w:tplc="0409001B" w:tentative="1">
      <w:start w:val="1"/>
      <w:numFmt w:val="lowerRoman"/>
      <w:lvlText w:val="%9."/>
      <w:lvlJc w:val="right"/>
      <w:pPr>
        <w:ind w:left="3744" w:hanging="400"/>
      </w:pPr>
    </w:lvl>
  </w:abstractNum>
  <w:abstractNum w:abstractNumId="22" w15:restartNumberingAfterBreak="0">
    <w:nsid w:val="43A6086B"/>
    <w:multiLevelType w:val="hybridMultilevel"/>
    <w:tmpl w:val="66EE196A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23" w15:restartNumberingAfterBreak="0">
    <w:nsid w:val="46E347EF"/>
    <w:multiLevelType w:val="hybridMultilevel"/>
    <w:tmpl w:val="C820151A"/>
    <w:lvl w:ilvl="0" w:tplc="075002EE">
      <w:start w:val="1"/>
      <w:numFmt w:val="lowerLetter"/>
      <w:lvlText w:val="%1)"/>
      <w:lvlJc w:val="left"/>
      <w:pPr>
        <w:ind w:left="864" w:hanging="360"/>
      </w:pPr>
      <w:rPr>
        <w:rFonts w:hint="default"/>
        <w:b w:val="0"/>
        <w:color w:val="212121"/>
      </w:rPr>
    </w:lvl>
    <w:lvl w:ilvl="1" w:tplc="04090019" w:tentative="1">
      <w:start w:val="1"/>
      <w:numFmt w:val="upperLetter"/>
      <w:lvlText w:val="%2."/>
      <w:lvlJc w:val="left"/>
      <w:pPr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ind w:left="4104" w:hanging="400"/>
      </w:pPr>
    </w:lvl>
  </w:abstractNum>
  <w:abstractNum w:abstractNumId="24" w15:restartNumberingAfterBreak="0">
    <w:nsid w:val="481512CF"/>
    <w:multiLevelType w:val="hybridMultilevel"/>
    <w:tmpl w:val="A3069566"/>
    <w:lvl w:ilvl="0" w:tplc="F81C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652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9CCE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5EC6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368C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CAF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D8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914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7E6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5" w15:restartNumberingAfterBreak="0">
    <w:nsid w:val="4B9142B5"/>
    <w:multiLevelType w:val="hybridMultilevel"/>
    <w:tmpl w:val="794251FE"/>
    <w:lvl w:ilvl="0" w:tplc="5DAAC880">
      <w:start w:val="1"/>
      <w:numFmt w:val="lowerLetter"/>
      <w:lvlText w:val="%1)"/>
      <w:lvlJc w:val="left"/>
      <w:pPr>
        <w:ind w:left="760" w:hanging="360"/>
      </w:pPr>
      <w:rPr>
        <w:rFonts w:asciiTheme="minorHAnsi" w:eastAsiaTheme="minorHAnsi" w:hAnsiTheme="minorHAnsi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C1C055A"/>
    <w:multiLevelType w:val="multilevel"/>
    <w:tmpl w:val="06BE2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abstractNum w:abstractNumId="27" w15:restartNumberingAfterBreak="0">
    <w:nsid w:val="4D322E82"/>
    <w:multiLevelType w:val="hybridMultilevel"/>
    <w:tmpl w:val="80B2B450"/>
    <w:lvl w:ilvl="0" w:tplc="783E5CEE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ind w:left="4104" w:hanging="400"/>
      </w:pPr>
    </w:lvl>
  </w:abstractNum>
  <w:abstractNum w:abstractNumId="28" w15:restartNumberingAfterBreak="0">
    <w:nsid w:val="4F1F213D"/>
    <w:multiLevelType w:val="hybridMultilevel"/>
    <w:tmpl w:val="F58EFF8A"/>
    <w:lvl w:ilvl="0" w:tplc="E62CE34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9" w15:restartNumberingAfterBreak="0">
    <w:nsid w:val="50836E31"/>
    <w:multiLevelType w:val="hybridMultilevel"/>
    <w:tmpl w:val="AD88E91E"/>
    <w:lvl w:ilvl="0" w:tplc="3B4E9160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4" w:hanging="400"/>
      </w:pPr>
    </w:lvl>
    <w:lvl w:ilvl="2" w:tplc="0409001B" w:tentative="1">
      <w:start w:val="1"/>
      <w:numFmt w:val="lowerRoman"/>
      <w:lvlText w:val="%3."/>
      <w:lvlJc w:val="right"/>
      <w:pPr>
        <w:ind w:left="1874" w:hanging="400"/>
      </w:pPr>
    </w:lvl>
    <w:lvl w:ilvl="3" w:tplc="0409000F" w:tentative="1">
      <w:start w:val="1"/>
      <w:numFmt w:val="decimal"/>
      <w:lvlText w:val="%4."/>
      <w:lvlJc w:val="left"/>
      <w:pPr>
        <w:ind w:left="2274" w:hanging="400"/>
      </w:pPr>
    </w:lvl>
    <w:lvl w:ilvl="4" w:tplc="04090019" w:tentative="1">
      <w:start w:val="1"/>
      <w:numFmt w:val="upperLetter"/>
      <w:lvlText w:val="%5."/>
      <w:lvlJc w:val="left"/>
      <w:pPr>
        <w:ind w:left="2674" w:hanging="400"/>
      </w:pPr>
    </w:lvl>
    <w:lvl w:ilvl="5" w:tplc="0409001B" w:tentative="1">
      <w:start w:val="1"/>
      <w:numFmt w:val="lowerRoman"/>
      <w:lvlText w:val="%6."/>
      <w:lvlJc w:val="right"/>
      <w:pPr>
        <w:ind w:left="3074" w:hanging="400"/>
      </w:pPr>
    </w:lvl>
    <w:lvl w:ilvl="6" w:tplc="0409000F" w:tentative="1">
      <w:start w:val="1"/>
      <w:numFmt w:val="decimal"/>
      <w:lvlText w:val="%7."/>
      <w:lvlJc w:val="left"/>
      <w:pPr>
        <w:ind w:left="3474" w:hanging="400"/>
      </w:pPr>
    </w:lvl>
    <w:lvl w:ilvl="7" w:tplc="04090019" w:tentative="1">
      <w:start w:val="1"/>
      <w:numFmt w:val="upperLetter"/>
      <w:lvlText w:val="%8."/>
      <w:lvlJc w:val="left"/>
      <w:pPr>
        <w:ind w:left="3874" w:hanging="400"/>
      </w:pPr>
    </w:lvl>
    <w:lvl w:ilvl="8" w:tplc="0409001B" w:tentative="1">
      <w:start w:val="1"/>
      <w:numFmt w:val="lowerRoman"/>
      <w:lvlText w:val="%9."/>
      <w:lvlJc w:val="right"/>
      <w:pPr>
        <w:ind w:left="4274" w:hanging="400"/>
      </w:pPr>
    </w:lvl>
  </w:abstractNum>
  <w:abstractNum w:abstractNumId="30" w15:restartNumberingAfterBreak="0">
    <w:nsid w:val="532C122E"/>
    <w:multiLevelType w:val="hybridMultilevel"/>
    <w:tmpl w:val="47563C2A"/>
    <w:lvl w:ilvl="0" w:tplc="8A30F93C">
      <w:start w:val="1"/>
      <w:numFmt w:val="decimal"/>
      <w:lvlText w:val="(%1)"/>
      <w:lvlJc w:val="left"/>
      <w:pPr>
        <w:ind w:left="674" w:hanging="39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7" w:hanging="400"/>
      </w:pPr>
    </w:lvl>
    <w:lvl w:ilvl="2" w:tplc="0409001B" w:tentative="1">
      <w:start w:val="1"/>
      <w:numFmt w:val="lowerRoman"/>
      <w:lvlText w:val="%3."/>
      <w:lvlJc w:val="right"/>
      <w:pPr>
        <w:ind w:left="1627" w:hanging="400"/>
      </w:pPr>
    </w:lvl>
    <w:lvl w:ilvl="3" w:tplc="0409000F" w:tentative="1">
      <w:start w:val="1"/>
      <w:numFmt w:val="decimal"/>
      <w:lvlText w:val="%4."/>
      <w:lvlJc w:val="left"/>
      <w:pPr>
        <w:ind w:left="2027" w:hanging="400"/>
      </w:pPr>
    </w:lvl>
    <w:lvl w:ilvl="4" w:tplc="04090019" w:tentative="1">
      <w:start w:val="1"/>
      <w:numFmt w:val="upperLetter"/>
      <w:lvlText w:val="%5."/>
      <w:lvlJc w:val="left"/>
      <w:pPr>
        <w:ind w:left="2427" w:hanging="400"/>
      </w:pPr>
    </w:lvl>
    <w:lvl w:ilvl="5" w:tplc="0409001B" w:tentative="1">
      <w:start w:val="1"/>
      <w:numFmt w:val="lowerRoman"/>
      <w:lvlText w:val="%6."/>
      <w:lvlJc w:val="right"/>
      <w:pPr>
        <w:ind w:left="2827" w:hanging="400"/>
      </w:pPr>
    </w:lvl>
    <w:lvl w:ilvl="6" w:tplc="0409000F" w:tentative="1">
      <w:start w:val="1"/>
      <w:numFmt w:val="decimal"/>
      <w:lvlText w:val="%7."/>
      <w:lvlJc w:val="left"/>
      <w:pPr>
        <w:ind w:left="3227" w:hanging="400"/>
      </w:pPr>
    </w:lvl>
    <w:lvl w:ilvl="7" w:tplc="04090019" w:tentative="1">
      <w:start w:val="1"/>
      <w:numFmt w:val="upperLetter"/>
      <w:lvlText w:val="%8."/>
      <w:lvlJc w:val="left"/>
      <w:pPr>
        <w:ind w:left="3627" w:hanging="400"/>
      </w:pPr>
    </w:lvl>
    <w:lvl w:ilvl="8" w:tplc="0409001B" w:tentative="1">
      <w:start w:val="1"/>
      <w:numFmt w:val="lowerRoman"/>
      <w:lvlText w:val="%9."/>
      <w:lvlJc w:val="right"/>
      <w:pPr>
        <w:ind w:left="4027" w:hanging="400"/>
      </w:pPr>
    </w:lvl>
  </w:abstractNum>
  <w:abstractNum w:abstractNumId="31" w15:restartNumberingAfterBreak="0">
    <w:nsid w:val="533A1848"/>
    <w:multiLevelType w:val="hybridMultilevel"/>
    <w:tmpl w:val="B7FA7498"/>
    <w:lvl w:ilvl="0" w:tplc="D57C8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2" w15:restartNumberingAfterBreak="0">
    <w:nsid w:val="536639D3"/>
    <w:multiLevelType w:val="hybridMultilevel"/>
    <w:tmpl w:val="C71C0EBC"/>
    <w:lvl w:ilvl="0" w:tplc="837218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3" w15:restartNumberingAfterBreak="0">
    <w:nsid w:val="5D3E5EF4"/>
    <w:multiLevelType w:val="hybridMultilevel"/>
    <w:tmpl w:val="E2264622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34" w15:restartNumberingAfterBreak="0">
    <w:nsid w:val="645F5685"/>
    <w:multiLevelType w:val="hybridMultilevel"/>
    <w:tmpl w:val="FA10BEB0"/>
    <w:lvl w:ilvl="0" w:tplc="DB1A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C6C4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094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D7E4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8F0F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CC49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28C6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7F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24E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5" w15:restartNumberingAfterBreak="0">
    <w:nsid w:val="654563D3"/>
    <w:multiLevelType w:val="hybridMultilevel"/>
    <w:tmpl w:val="6082DD42"/>
    <w:lvl w:ilvl="0" w:tplc="E0105DB4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5" w:hanging="400"/>
      </w:pPr>
    </w:lvl>
    <w:lvl w:ilvl="2" w:tplc="0409001B" w:tentative="1">
      <w:start w:val="1"/>
      <w:numFmt w:val="lowerRoman"/>
      <w:lvlText w:val="%3."/>
      <w:lvlJc w:val="right"/>
      <w:pPr>
        <w:ind w:left="1985" w:hanging="400"/>
      </w:pPr>
    </w:lvl>
    <w:lvl w:ilvl="3" w:tplc="0409000F" w:tentative="1">
      <w:start w:val="1"/>
      <w:numFmt w:val="decimal"/>
      <w:lvlText w:val="%4."/>
      <w:lvlJc w:val="left"/>
      <w:pPr>
        <w:ind w:left="2385" w:hanging="400"/>
      </w:pPr>
    </w:lvl>
    <w:lvl w:ilvl="4" w:tplc="04090019" w:tentative="1">
      <w:start w:val="1"/>
      <w:numFmt w:val="upperLetter"/>
      <w:lvlText w:val="%5."/>
      <w:lvlJc w:val="left"/>
      <w:pPr>
        <w:ind w:left="2785" w:hanging="400"/>
      </w:pPr>
    </w:lvl>
    <w:lvl w:ilvl="5" w:tplc="0409001B" w:tentative="1">
      <w:start w:val="1"/>
      <w:numFmt w:val="lowerRoman"/>
      <w:lvlText w:val="%6."/>
      <w:lvlJc w:val="right"/>
      <w:pPr>
        <w:ind w:left="3185" w:hanging="400"/>
      </w:pPr>
    </w:lvl>
    <w:lvl w:ilvl="6" w:tplc="0409000F" w:tentative="1">
      <w:start w:val="1"/>
      <w:numFmt w:val="decimal"/>
      <w:lvlText w:val="%7."/>
      <w:lvlJc w:val="left"/>
      <w:pPr>
        <w:ind w:left="3585" w:hanging="400"/>
      </w:pPr>
    </w:lvl>
    <w:lvl w:ilvl="7" w:tplc="04090019" w:tentative="1">
      <w:start w:val="1"/>
      <w:numFmt w:val="upperLetter"/>
      <w:lvlText w:val="%8."/>
      <w:lvlJc w:val="left"/>
      <w:pPr>
        <w:ind w:left="3985" w:hanging="400"/>
      </w:pPr>
    </w:lvl>
    <w:lvl w:ilvl="8" w:tplc="0409001B" w:tentative="1">
      <w:start w:val="1"/>
      <w:numFmt w:val="lowerRoman"/>
      <w:lvlText w:val="%9."/>
      <w:lvlJc w:val="right"/>
      <w:pPr>
        <w:ind w:left="4385" w:hanging="400"/>
      </w:pPr>
    </w:lvl>
  </w:abstractNum>
  <w:abstractNum w:abstractNumId="36" w15:restartNumberingAfterBreak="0">
    <w:nsid w:val="6DBA358F"/>
    <w:multiLevelType w:val="hybridMultilevel"/>
    <w:tmpl w:val="C46E4710"/>
    <w:lvl w:ilvl="0" w:tplc="AE3223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37" w15:restartNumberingAfterBreak="0">
    <w:nsid w:val="7711270A"/>
    <w:multiLevelType w:val="hybridMultilevel"/>
    <w:tmpl w:val="B8B22AC4"/>
    <w:lvl w:ilvl="0" w:tplc="04090011">
      <w:start w:val="1"/>
      <w:numFmt w:val="decimalEnclosedCircle"/>
      <w:lvlText w:val="%1"/>
      <w:lvlJc w:val="left"/>
      <w:pPr>
        <w:ind w:left="1250" w:hanging="400"/>
      </w:p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38" w15:restartNumberingAfterBreak="0">
    <w:nsid w:val="7B0D7713"/>
    <w:multiLevelType w:val="hybridMultilevel"/>
    <w:tmpl w:val="C79C5ECE"/>
    <w:lvl w:ilvl="0" w:tplc="8E143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39A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03E3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4B0B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2EE7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402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9CE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77C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F4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3"/>
  </w:num>
  <w:num w:numId="5">
    <w:abstractNumId w:val="23"/>
  </w:num>
  <w:num w:numId="6">
    <w:abstractNumId w:val="27"/>
  </w:num>
  <w:num w:numId="7">
    <w:abstractNumId w:val="14"/>
  </w:num>
  <w:num w:numId="8">
    <w:abstractNumId w:val="32"/>
  </w:num>
  <w:num w:numId="9">
    <w:abstractNumId w:val="5"/>
  </w:num>
  <w:num w:numId="10">
    <w:abstractNumId w:val="28"/>
  </w:num>
  <w:num w:numId="11">
    <w:abstractNumId w:val="2"/>
  </w:num>
  <w:num w:numId="12">
    <w:abstractNumId w:val="26"/>
  </w:num>
  <w:num w:numId="13">
    <w:abstractNumId w:val="30"/>
  </w:num>
  <w:num w:numId="14">
    <w:abstractNumId w:val="8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"/>
  </w:num>
  <w:num w:numId="19">
    <w:abstractNumId w:val="31"/>
  </w:num>
  <w:num w:numId="20">
    <w:abstractNumId w:val="20"/>
  </w:num>
  <w:num w:numId="21">
    <w:abstractNumId w:val="15"/>
  </w:num>
  <w:num w:numId="22">
    <w:abstractNumId w:val="34"/>
  </w:num>
  <w:num w:numId="23">
    <w:abstractNumId w:val="38"/>
  </w:num>
  <w:num w:numId="24">
    <w:abstractNumId w:val="1"/>
  </w:num>
  <w:num w:numId="25">
    <w:abstractNumId w:val="19"/>
  </w:num>
  <w:num w:numId="26">
    <w:abstractNumId w:val="24"/>
  </w:num>
  <w:num w:numId="27">
    <w:abstractNumId w:val="17"/>
  </w:num>
  <w:num w:numId="28">
    <w:abstractNumId w:val="18"/>
  </w:num>
  <w:num w:numId="29">
    <w:abstractNumId w:val="33"/>
  </w:num>
  <w:num w:numId="30">
    <w:abstractNumId w:val="6"/>
  </w:num>
  <w:num w:numId="31">
    <w:abstractNumId w:val="22"/>
  </w:num>
  <w:num w:numId="32">
    <w:abstractNumId w:val="16"/>
  </w:num>
  <w:num w:numId="33">
    <w:abstractNumId w:val="37"/>
  </w:num>
  <w:num w:numId="34">
    <w:abstractNumId w:val="0"/>
  </w:num>
  <w:num w:numId="35">
    <w:abstractNumId w:val="25"/>
  </w:num>
  <w:num w:numId="36">
    <w:abstractNumId w:val="29"/>
  </w:num>
  <w:num w:numId="37">
    <w:abstractNumId w:val="10"/>
  </w:num>
  <w:num w:numId="38">
    <w:abstractNumId w:val="36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0"/>
    <w:rsid w:val="00000A2F"/>
    <w:rsid w:val="000104AA"/>
    <w:rsid w:val="0001221C"/>
    <w:rsid w:val="00014069"/>
    <w:rsid w:val="00014B5E"/>
    <w:rsid w:val="00015A8A"/>
    <w:rsid w:val="0001678F"/>
    <w:rsid w:val="000200D1"/>
    <w:rsid w:val="00020CC3"/>
    <w:rsid w:val="000222D2"/>
    <w:rsid w:val="000250DE"/>
    <w:rsid w:val="000251E8"/>
    <w:rsid w:val="00025AF8"/>
    <w:rsid w:val="00026897"/>
    <w:rsid w:val="000334E0"/>
    <w:rsid w:val="00035838"/>
    <w:rsid w:val="000359E7"/>
    <w:rsid w:val="0003639F"/>
    <w:rsid w:val="00036B8E"/>
    <w:rsid w:val="00036DB9"/>
    <w:rsid w:val="000403D8"/>
    <w:rsid w:val="000445DB"/>
    <w:rsid w:val="00046D3D"/>
    <w:rsid w:val="00047FC0"/>
    <w:rsid w:val="000560CB"/>
    <w:rsid w:val="00060159"/>
    <w:rsid w:val="000609AD"/>
    <w:rsid w:val="000650A0"/>
    <w:rsid w:val="00066A1C"/>
    <w:rsid w:val="00066F4B"/>
    <w:rsid w:val="000719FD"/>
    <w:rsid w:val="0007298D"/>
    <w:rsid w:val="000731BD"/>
    <w:rsid w:val="000764FD"/>
    <w:rsid w:val="00076CE6"/>
    <w:rsid w:val="0007789A"/>
    <w:rsid w:val="00081253"/>
    <w:rsid w:val="00082A5C"/>
    <w:rsid w:val="00083074"/>
    <w:rsid w:val="0008659E"/>
    <w:rsid w:val="00087751"/>
    <w:rsid w:val="00087A16"/>
    <w:rsid w:val="00087BF9"/>
    <w:rsid w:val="00090985"/>
    <w:rsid w:val="0009507E"/>
    <w:rsid w:val="000954B7"/>
    <w:rsid w:val="0009641F"/>
    <w:rsid w:val="000A0689"/>
    <w:rsid w:val="000A0ABF"/>
    <w:rsid w:val="000A0BC7"/>
    <w:rsid w:val="000A0D7A"/>
    <w:rsid w:val="000A152C"/>
    <w:rsid w:val="000A205A"/>
    <w:rsid w:val="000A282C"/>
    <w:rsid w:val="000A2D15"/>
    <w:rsid w:val="000A35EE"/>
    <w:rsid w:val="000A4945"/>
    <w:rsid w:val="000A66BE"/>
    <w:rsid w:val="000A69F3"/>
    <w:rsid w:val="000B0D62"/>
    <w:rsid w:val="000B32DD"/>
    <w:rsid w:val="000B41BD"/>
    <w:rsid w:val="000B4EFC"/>
    <w:rsid w:val="000B51AC"/>
    <w:rsid w:val="000B5387"/>
    <w:rsid w:val="000B7E5B"/>
    <w:rsid w:val="000C05DB"/>
    <w:rsid w:val="000C0644"/>
    <w:rsid w:val="000C1007"/>
    <w:rsid w:val="000D09EA"/>
    <w:rsid w:val="000D186D"/>
    <w:rsid w:val="000E073F"/>
    <w:rsid w:val="000E16D2"/>
    <w:rsid w:val="000E2E29"/>
    <w:rsid w:val="000E439E"/>
    <w:rsid w:val="000E695C"/>
    <w:rsid w:val="000F2804"/>
    <w:rsid w:val="000F3414"/>
    <w:rsid w:val="000F352B"/>
    <w:rsid w:val="000F380C"/>
    <w:rsid w:val="000F3A4C"/>
    <w:rsid w:val="000F5F67"/>
    <w:rsid w:val="000F7039"/>
    <w:rsid w:val="000F7190"/>
    <w:rsid w:val="000F73C7"/>
    <w:rsid w:val="00102439"/>
    <w:rsid w:val="00102B7C"/>
    <w:rsid w:val="00104A4E"/>
    <w:rsid w:val="00104F99"/>
    <w:rsid w:val="001057A5"/>
    <w:rsid w:val="00107B77"/>
    <w:rsid w:val="00111EE2"/>
    <w:rsid w:val="00111EFD"/>
    <w:rsid w:val="00112BF1"/>
    <w:rsid w:val="00114A47"/>
    <w:rsid w:val="001170D2"/>
    <w:rsid w:val="001223D5"/>
    <w:rsid w:val="00125D0B"/>
    <w:rsid w:val="0013008A"/>
    <w:rsid w:val="00130492"/>
    <w:rsid w:val="00130D98"/>
    <w:rsid w:val="00131C1F"/>
    <w:rsid w:val="00131ECE"/>
    <w:rsid w:val="00132E80"/>
    <w:rsid w:val="00133AD2"/>
    <w:rsid w:val="00133B02"/>
    <w:rsid w:val="0013415F"/>
    <w:rsid w:val="001347D4"/>
    <w:rsid w:val="001348A5"/>
    <w:rsid w:val="00134F66"/>
    <w:rsid w:val="00135C49"/>
    <w:rsid w:val="00135D89"/>
    <w:rsid w:val="0013755E"/>
    <w:rsid w:val="001404A0"/>
    <w:rsid w:val="00140E26"/>
    <w:rsid w:val="0014259B"/>
    <w:rsid w:val="00144074"/>
    <w:rsid w:val="00144082"/>
    <w:rsid w:val="001450D2"/>
    <w:rsid w:val="00146CE5"/>
    <w:rsid w:val="0014729F"/>
    <w:rsid w:val="001479AF"/>
    <w:rsid w:val="00151104"/>
    <w:rsid w:val="001514DC"/>
    <w:rsid w:val="001547E5"/>
    <w:rsid w:val="001549B6"/>
    <w:rsid w:val="00155337"/>
    <w:rsid w:val="00155A17"/>
    <w:rsid w:val="00156845"/>
    <w:rsid w:val="001609BF"/>
    <w:rsid w:val="00161528"/>
    <w:rsid w:val="001627EB"/>
    <w:rsid w:val="00163D0C"/>
    <w:rsid w:val="00166039"/>
    <w:rsid w:val="0017015F"/>
    <w:rsid w:val="00171943"/>
    <w:rsid w:val="00173165"/>
    <w:rsid w:val="00173832"/>
    <w:rsid w:val="00173B1E"/>
    <w:rsid w:val="00173E32"/>
    <w:rsid w:val="00174F31"/>
    <w:rsid w:val="001846B1"/>
    <w:rsid w:val="00184ACB"/>
    <w:rsid w:val="00185C7B"/>
    <w:rsid w:val="00187847"/>
    <w:rsid w:val="0019057B"/>
    <w:rsid w:val="001911DD"/>
    <w:rsid w:val="00191800"/>
    <w:rsid w:val="00191C24"/>
    <w:rsid w:val="00195B33"/>
    <w:rsid w:val="001A1DEC"/>
    <w:rsid w:val="001A673B"/>
    <w:rsid w:val="001A6EA0"/>
    <w:rsid w:val="001A7556"/>
    <w:rsid w:val="001B46FA"/>
    <w:rsid w:val="001B49ED"/>
    <w:rsid w:val="001B626A"/>
    <w:rsid w:val="001B6E97"/>
    <w:rsid w:val="001B7EAC"/>
    <w:rsid w:val="001C0CDB"/>
    <w:rsid w:val="001C1136"/>
    <w:rsid w:val="001C1CEF"/>
    <w:rsid w:val="001C3B13"/>
    <w:rsid w:val="001C51F9"/>
    <w:rsid w:val="001C5412"/>
    <w:rsid w:val="001C67B6"/>
    <w:rsid w:val="001C77F8"/>
    <w:rsid w:val="001C7D5C"/>
    <w:rsid w:val="001D14B7"/>
    <w:rsid w:val="001D1933"/>
    <w:rsid w:val="001D229F"/>
    <w:rsid w:val="001D75CB"/>
    <w:rsid w:val="001E0B44"/>
    <w:rsid w:val="001E1C7B"/>
    <w:rsid w:val="001E4666"/>
    <w:rsid w:val="001E5ADA"/>
    <w:rsid w:val="001E6C01"/>
    <w:rsid w:val="001F0706"/>
    <w:rsid w:val="001F4C03"/>
    <w:rsid w:val="001F4D16"/>
    <w:rsid w:val="001F5137"/>
    <w:rsid w:val="001F6727"/>
    <w:rsid w:val="001F6FA3"/>
    <w:rsid w:val="00201B9E"/>
    <w:rsid w:val="00203B6F"/>
    <w:rsid w:val="00204CA7"/>
    <w:rsid w:val="00204F44"/>
    <w:rsid w:val="002068D7"/>
    <w:rsid w:val="00206999"/>
    <w:rsid w:val="002105AE"/>
    <w:rsid w:val="00210DD2"/>
    <w:rsid w:val="00211151"/>
    <w:rsid w:val="002130F1"/>
    <w:rsid w:val="00213349"/>
    <w:rsid w:val="0021348B"/>
    <w:rsid w:val="00214145"/>
    <w:rsid w:val="00215036"/>
    <w:rsid w:val="0021730B"/>
    <w:rsid w:val="00217DBC"/>
    <w:rsid w:val="002210B3"/>
    <w:rsid w:val="00221320"/>
    <w:rsid w:val="0022158A"/>
    <w:rsid w:val="00222088"/>
    <w:rsid w:val="00222CE0"/>
    <w:rsid w:val="002238BF"/>
    <w:rsid w:val="002264E9"/>
    <w:rsid w:val="002274CD"/>
    <w:rsid w:val="00230219"/>
    <w:rsid w:val="002308EB"/>
    <w:rsid w:val="00230B19"/>
    <w:rsid w:val="002338EC"/>
    <w:rsid w:val="0023433E"/>
    <w:rsid w:val="0023686C"/>
    <w:rsid w:val="00236DCF"/>
    <w:rsid w:val="002406B7"/>
    <w:rsid w:val="00242A20"/>
    <w:rsid w:val="00243C42"/>
    <w:rsid w:val="00247826"/>
    <w:rsid w:val="00247E8D"/>
    <w:rsid w:val="00251D1A"/>
    <w:rsid w:val="00256832"/>
    <w:rsid w:val="00257AA4"/>
    <w:rsid w:val="00257D21"/>
    <w:rsid w:val="00261EE0"/>
    <w:rsid w:val="00262E6D"/>
    <w:rsid w:val="00263A6D"/>
    <w:rsid w:val="00263BD7"/>
    <w:rsid w:val="00263EFF"/>
    <w:rsid w:val="002647BE"/>
    <w:rsid w:val="00264ED3"/>
    <w:rsid w:val="00270E65"/>
    <w:rsid w:val="002724FA"/>
    <w:rsid w:val="00273AA1"/>
    <w:rsid w:val="00273D47"/>
    <w:rsid w:val="00273E92"/>
    <w:rsid w:val="0027592C"/>
    <w:rsid w:val="00276A46"/>
    <w:rsid w:val="002775BD"/>
    <w:rsid w:val="00277F5B"/>
    <w:rsid w:val="00280122"/>
    <w:rsid w:val="00280659"/>
    <w:rsid w:val="0028151E"/>
    <w:rsid w:val="00281F2A"/>
    <w:rsid w:val="002825BF"/>
    <w:rsid w:val="002833B8"/>
    <w:rsid w:val="00283C25"/>
    <w:rsid w:val="002857FC"/>
    <w:rsid w:val="00287764"/>
    <w:rsid w:val="00290BB5"/>
    <w:rsid w:val="00291171"/>
    <w:rsid w:val="00292FCB"/>
    <w:rsid w:val="00293141"/>
    <w:rsid w:val="00293415"/>
    <w:rsid w:val="002937C1"/>
    <w:rsid w:val="00294009"/>
    <w:rsid w:val="00294C01"/>
    <w:rsid w:val="00294EC8"/>
    <w:rsid w:val="0029688C"/>
    <w:rsid w:val="002975BC"/>
    <w:rsid w:val="002A02D3"/>
    <w:rsid w:val="002A1B47"/>
    <w:rsid w:val="002A2702"/>
    <w:rsid w:val="002A53AC"/>
    <w:rsid w:val="002A5565"/>
    <w:rsid w:val="002A5D09"/>
    <w:rsid w:val="002A5D95"/>
    <w:rsid w:val="002A7CF1"/>
    <w:rsid w:val="002A7F98"/>
    <w:rsid w:val="002B0CCC"/>
    <w:rsid w:val="002B3398"/>
    <w:rsid w:val="002B3DED"/>
    <w:rsid w:val="002B4195"/>
    <w:rsid w:val="002B68DF"/>
    <w:rsid w:val="002B76B1"/>
    <w:rsid w:val="002C0C8C"/>
    <w:rsid w:val="002C2747"/>
    <w:rsid w:val="002C3C5F"/>
    <w:rsid w:val="002C4020"/>
    <w:rsid w:val="002C6B1D"/>
    <w:rsid w:val="002C6E9C"/>
    <w:rsid w:val="002D06A8"/>
    <w:rsid w:val="002D27B5"/>
    <w:rsid w:val="002D2A73"/>
    <w:rsid w:val="002D3A6C"/>
    <w:rsid w:val="002D46AA"/>
    <w:rsid w:val="002D5049"/>
    <w:rsid w:val="002D515F"/>
    <w:rsid w:val="002D6B2F"/>
    <w:rsid w:val="002E001B"/>
    <w:rsid w:val="002E2401"/>
    <w:rsid w:val="002E26E6"/>
    <w:rsid w:val="002E32BD"/>
    <w:rsid w:val="002E3CC7"/>
    <w:rsid w:val="002E4260"/>
    <w:rsid w:val="002E5F9F"/>
    <w:rsid w:val="002E6E95"/>
    <w:rsid w:val="002E7B50"/>
    <w:rsid w:val="002F2107"/>
    <w:rsid w:val="002F2F16"/>
    <w:rsid w:val="002F3535"/>
    <w:rsid w:val="002F4F1F"/>
    <w:rsid w:val="002F5FAC"/>
    <w:rsid w:val="002F7380"/>
    <w:rsid w:val="00302D50"/>
    <w:rsid w:val="00305C1C"/>
    <w:rsid w:val="00306288"/>
    <w:rsid w:val="003079DE"/>
    <w:rsid w:val="003113D8"/>
    <w:rsid w:val="0031192C"/>
    <w:rsid w:val="00312425"/>
    <w:rsid w:val="00312FAE"/>
    <w:rsid w:val="00314834"/>
    <w:rsid w:val="00315C43"/>
    <w:rsid w:val="00316CD6"/>
    <w:rsid w:val="00321D32"/>
    <w:rsid w:val="003237E7"/>
    <w:rsid w:val="00323EBC"/>
    <w:rsid w:val="003245C6"/>
    <w:rsid w:val="003318A7"/>
    <w:rsid w:val="00331A6A"/>
    <w:rsid w:val="00332B9B"/>
    <w:rsid w:val="00333D8B"/>
    <w:rsid w:val="003340EA"/>
    <w:rsid w:val="00335A06"/>
    <w:rsid w:val="003369E2"/>
    <w:rsid w:val="00336A5D"/>
    <w:rsid w:val="00341487"/>
    <w:rsid w:val="00341966"/>
    <w:rsid w:val="00341B5B"/>
    <w:rsid w:val="00343872"/>
    <w:rsid w:val="00344DCE"/>
    <w:rsid w:val="003507D6"/>
    <w:rsid w:val="003516E5"/>
    <w:rsid w:val="00351AF1"/>
    <w:rsid w:val="00351F12"/>
    <w:rsid w:val="00354EEC"/>
    <w:rsid w:val="00356176"/>
    <w:rsid w:val="003569ED"/>
    <w:rsid w:val="003609F9"/>
    <w:rsid w:val="00362F44"/>
    <w:rsid w:val="00363D77"/>
    <w:rsid w:val="003649E4"/>
    <w:rsid w:val="00364E52"/>
    <w:rsid w:val="0036592E"/>
    <w:rsid w:val="00365EEC"/>
    <w:rsid w:val="00370429"/>
    <w:rsid w:val="003753EB"/>
    <w:rsid w:val="00375DF1"/>
    <w:rsid w:val="0037701A"/>
    <w:rsid w:val="00377E7C"/>
    <w:rsid w:val="00377EA8"/>
    <w:rsid w:val="0038006A"/>
    <w:rsid w:val="003806BF"/>
    <w:rsid w:val="0038082C"/>
    <w:rsid w:val="003809F8"/>
    <w:rsid w:val="00380F8E"/>
    <w:rsid w:val="00381CF1"/>
    <w:rsid w:val="00382F62"/>
    <w:rsid w:val="00386672"/>
    <w:rsid w:val="00387546"/>
    <w:rsid w:val="00387BE7"/>
    <w:rsid w:val="00390EFE"/>
    <w:rsid w:val="00391589"/>
    <w:rsid w:val="00391CD9"/>
    <w:rsid w:val="003925EE"/>
    <w:rsid w:val="0039451E"/>
    <w:rsid w:val="00395C78"/>
    <w:rsid w:val="003978A6"/>
    <w:rsid w:val="003A1F21"/>
    <w:rsid w:val="003A2799"/>
    <w:rsid w:val="003A336F"/>
    <w:rsid w:val="003A5AC9"/>
    <w:rsid w:val="003A7CF3"/>
    <w:rsid w:val="003B237C"/>
    <w:rsid w:val="003B261E"/>
    <w:rsid w:val="003B29F6"/>
    <w:rsid w:val="003B2A87"/>
    <w:rsid w:val="003B3422"/>
    <w:rsid w:val="003B583C"/>
    <w:rsid w:val="003B587B"/>
    <w:rsid w:val="003B6776"/>
    <w:rsid w:val="003C05D1"/>
    <w:rsid w:val="003C0A34"/>
    <w:rsid w:val="003C15D1"/>
    <w:rsid w:val="003C21A2"/>
    <w:rsid w:val="003C298D"/>
    <w:rsid w:val="003C2FBA"/>
    <w:rsid w:val="003C3E95"/>
    <w:rsid w:val="003C5C1D"/>
    <w:rsid w:val="003C72BC"/>
    <w:rsid w:val="003C7355"/>
    <w:rsid w:val="003C7AA8"/>
    <w:rsid w:val="003D04B4"/>
    <w:rsid w:val="003D152F"/>
    <w:rsid w:val="003D18E2"/>
    <w:rsid w:val="003D2D85"/>
    <w:rsid w:val="003D508F"/>
    <w:rsid w:val="003D5E9B"/>
    <w:rsid w:val="003D6E76"/>
    <w:rsid w:val="003E0A3D"/>
    <w:rsid w:val="003E0E96"/>
    <w:rsid w:val="003E29AD"/>
    <w:rsid w:val="003E2A02"/>
    <w:rsid w:val="003E2EB0"/>
    <w:rsid w:val="003E394E"/>
    <w:rsid w:val="003E3B1C"/>
    <w:rsid w:val="003E4155"/>
    <w:rsid w:val="003E460C"/>
    <w:rsid w:val="003E69A5"/>
    <w:rsid w:val="003F435D"/>
    <w:rsid w:val="003F7BE0"/>
    <w:rsid w:val="00402096"/>
    <w:rsid w:val="00402F5A"/>
    <w:rsid w:val="0040388D"/>
    <w:rsid w:val="00403D84"/>
    <w:rsid w:val="0040413A"/>
    <w:rsid w:val="0040612A"/>
    <w:rsid w:val="0040620F"/>
    <w:rsid w:val="0040707E"/>
    <w:rsid w:val="004071B7"/>
    <w:rsid w:val="00410608"/>
    <w:rsid w:val="004129A7"/>
    <w:rsid w:val="00412AE7"/>
    <w:rsid w:val="00413BB0"/>
    <w:rsid w:val="0041453A"/>
    <w:rsid w:val="00416251"/>
    <w:rsid w:val="00416F51"/>
    <w:rsid w:val="00421528"/>
    <w:rsid w:val="0042365B"/>
    <w:rsid w:val="00423B40"/>
    <w:rsid w:val="004244C9"/>
    <w:rsid w:val="00425914"/>
    <w:rsid w:val="004259F4"/>
    <w:rsid w:val="00427B10"/>
    <w:rsid w:val="0043046A"/>
    <w:rsid w:val="004329B2"/>
    <w:rsid w:val="00433CDA"/>
    <w:rsid w:val="00434172"/>
    <w:rsid w:val="004342F4"/>
    <w:rsid w:val="00440AB7"/>
    <w:rsid w:val="00442281"/>
    <w:rsid w:val="0044387C"/>
    <w:rsid w:val="00443AE1"/>
    <w:rsid w:val="0044521E"/>
    <w:rsid w:val="00451843"/>
    <w:rsid w:val="00452037"/>
    <w:rsid w:val="00452893"/>
    <w:rsid w:val="0045413B"/>
    <w:rsid w:val="004553F5"/>
    <w:rsid w:val="00455636"/>
    <w:rsid w:val="00455A57"/>
    <w:rsid w:val="004564DB"/>
    <w:rsid w:val="004567D1"/>
    <w:rsid w:val="00456936"/>
    <w:rsid w:val="00456B0E"/>
    <w:rsid w:val="00460DB3"/>
    <w:rsid w:val="004646F4"/>
    <w:rsid w:val="00464B26"/>
    <w:rsid w:val="004660B1"/>
    <w:rsid w:val="00466B12"/>
    <w:rsid w:val="00467C4B"/>
    <w:rsid w:val="00470D37"/>
    <w:rsid w:val="00473613"/>
    <w:rsid w:val="004765FF"/>
    <w:rsid w:val="004768D0"/>
    <w:rsid w:val="00476EE3"/>
    <w:rsid w:val="00477A3C"/>
    <w:rsid w:val="00481FC7"/>
    <w:rsid w:val="00483023"/>
    <w:rsid w:val="00483678"/>
    <w:rsid w:val="00484F0E"/>
    <w:rsid w:val="00487CDB"/>
    <w:rsid w:val="00490B2E"/>
    <w:rsid w:val="0049270D"/>
    <w:rsid w:val="00493229"/>
    <w:rsid w:val="00493692"/>
    <w:rsid w:val="0049593F"/>
    <w:rsid w:val="0049663D"/>
    <w:rsid w:val="004A00B5"/>
    <w:rsid w:val="004A117A"/>
    <w:rsid w:val="004A1FFB"/>
    <w:rsid w:val="004A3481"/>
    <w:rsid w:val="004A573A"/>
    <w:rsid w:val="004A6657"/>
    <w:rsid w:val="004A6C73"/>
    <w:rsid w:val="004A7B7C"/>
    <w:rsid w:val="004B18DE"/>
    <w:rsid w:val="004B2975"/>
    <w:rsid w:val="004B51B5"/>
    <w:rsid w:val="004C2284"/>
    <w:rsid w:val="004C23FD"/>
    <w:rsid w:val="004C327F"/>
    <w:rsid w:val="004C377D"/>
    <w:rsid w:val="004C4051"/>
    <w:rsid w:val="004C708A"/>
    <w:rsid w:val="004C77B2"/>
    <w:rsid w:val="004C7EF8"/>
    <w:rsid w:val="004D0D5E"/>
    <w:rsid w:val="004D0E91"/>
    <w:rsid w:val="004D0FE3"/>
    <w:rsid w:val="004D12F1"/>
    <w:rsid w:val="004D2602"/>
    <w:rsid w:val="004D39ED"/>
    <w:rsid w:val="004D4BC8"/>
    <w:rsid w:val="004E611B"/>
    <w:rsid w:val="004E7083"/>
    <w:rsid w:val="004F0EF4"/>
    <w:rsid w:val="004F1177"/>
    <w:rsid w:val="004F4399"/>
    <w:rsid w:val="004F52C8"/>
    <w:rsid w:val="004F5BA9"/>
    <w:rsid w:val="004F6EAB"/>
    <w:rsid w:val="004F77C0"/>
    <w:rsid w:val="004F7AB4"/>
    <w:rsid w:val="005020B3"/>
    <w:rsid w:val="005039C3"/>
    <w:rsid w:val="00503FE0"/>
    <w:rsid w:val="005056A9"/>
    <w:rsid w:val="00506781"/>
    <w:rsid w:val="00521A8C"/>
    <w:rsid w:val="0052207A"/>
    <w:rsid w:val="005222D5"/>
    <w:rsid w:val="00523A4B"/>
    <w:rsid w:val="0053110E"/>
    <w:rsid w:val="00532503"/>
    <w:rsid w:val="00535FDE"/>
    <w:rsid w:val="00536AC2"/>
    <w:rsid w:val="00540C58"/>
    <w:rsid w:val="00541A1A"/>
    <w:rsid w:val="00542217"/>
    <w:rsid w:val="00543982"/>
    <w:rsid w:val="00547501"/>
    <w:rsid w:val="00551528"/>
    <w:rsid w:val="005516F6"/>
    <w:rsid w:val="00552EDE"/>
    <w:rsid w:val="00553B4B"/>
    <w:rsid w:val="005541A8"/>
    <w:rsid w:val="00555554"/>
    <w:rsid w:val="00560B54"/>
    <w:rsid w:val="0056326C"/>
    <w:rsid w:val="005632F8"/>
    <w:rsid w:val="005659CB"/>
    <w:rsid w:val="00567198"/>
    <w:rsid w:val="0057046C"/>
    <w:rsid w:val="00572DC9"/>
    <w:rsid w:val="00574D01"/>
    <w:rsid w:val="00574DE0"/>
    <w:rsid w:val="00575C8D"/>
    <w:rsid w:val="00576181"/>
    <w:rsid w:val="00576234"/>
    <w:rsid w:val="00576350"/>
    <w:rsid w:val="00576688"/>
    <w:rsid w:val="0057769E"/>
    <w:rsid w:val="005814B7"/>
    <w:rsid w:val="0058375C"/>
    <w:rsid w:val="005843F1"/>
    <w:rsid w:val="00586EF5"/>
    <w:rsid w:val="00586F11"/>
    <w:rsid w:val="005874AF"/>
    <w:rsid w:val="00590176"/>
    <w:rsid w:val="00590DD0"/>
    <w:rsid w:val="00590FC5"/>
    <w:rsid w:val="005910D3"/>
    <w:rsid w:val="005911C1"/>
    <w:rsid w:val="0059186E"/>
    <w:rsid w:val="005939E6"/>
    <w:rsid w:val="00593BED"/>
    <w:rsid w:val="00593FEF"/>
    <w:rsid w:val="0059450E"/>
    <w:rsid w:val="00595F04"/>
    <w:rsid w:val="00596B7A"/>
    <w:rsid w:val="00596BA6"/>
    <w:rsid w:val="00596FA1"/>
    <w:rsid w:val="005A08EA"/>
    <w:rsid w:val="005A1554"/>
    <w:rsid w:val="005A2924"/>
    <w:rsid w:val="005A5E46"/>
    <w:rsid w:val="005A7226"/>
    <w:rsid w:val="005B1057"/>
    <w:rsid w:val="005B2DA9"/>
    <w:rsid w:val="005B6326"/>
    <w:rsid w:val="005B6A20"/>
    <w:rsid w:val="005B7321"/>
    <w:rsid w:val="005C0117"/>
    <w:rsid w:val="005C1413"/>
    <w:rsid w:val="005C2481"/>
    <w:rsid w:val="005C319C"/>
    <w:rsid w:val="005C3A10"/>
    <w:rsid w:val="005C43FD"/>
    <w:rsid w:val="005C48A0"/>
    <w:rsid w:val="005C4BDE"/>
    <w:rsid w:val="005C4DB4"/>
    <w:rsid w:val="005C672E"/>
    <w:rsid w:val="005C67B7"/>
    <w:rsid w:val="005C7EBF"/>
    <w:rsid w:val="005D0839"/>
    <w:rsid w:val="005D228B"/>
    <w:rsid w:val="005D2BCC"/>
    <w:rsid w:val="005D2EBE"/>
    <w:rsid w:val="005D363D"/>
    <w:rsid w:val="005D51BD"/>
    <w:rsid w:val="005D65FF"/>
    <w:rsid w:val="005D6C94"/>
    <w:rsid w:val="005D7A4B"/>
    <w:rsid w:val="005E0782"/>
    <w:rsid w:val="005E07C2"/>
    <w:rsid w:val="005E1850"/>
    <w:rsid w:val="005E21A7"/>
    <w:rsid w:val="005E24E7"/>
    <w:rsid w:val="005E2F83"/>
    <w:rsid w:val="005E308D"/>
    <w:rsid w:val="005E3777"/>
    <w:rsid w:val="005E4CC0"/>
    <w:rsid w:val="005E5FBA"/>
    <w:rsid w:val="005E602F"/>
    <w:rsid w:val="005E7398"/>
    <w:rsid w:val="005E7C71"/>
    <w:rsid w:val="005F081E"/>
    <w:rsid w:val="005F1B0C"/>
    <w:rsid w:val="005F4775"/>
    <w:rsid w:val="005F5646"/>
    <w:rsid w:val="005F59FE"/>
    <w:rsid w:val="005F5AF4"/>
    <w:rsid w:val="005F5EFF"/>
    <w:rsid w:val="00601BA0"/>
    <w:rsid w:val="00607497"/>
    <w:rsid w:val="00607743"/>
    <w:rsid w:val="006106D3"/>
    <w:rsid w:val="006116CF"/>
    <w:rsid w:val="00613310"/>
    <w:rsid w:val="00617487"/>
    <w:rsid w:val="006175A2"/>
    <w:rsid w:val="00620170"/>
    <w:rsid w:val="0062369A"/>
    <w:rsid w:val="00624977"/>
    <w:rsid w:val="006255EF"/>
    <w:rsid w:val="00626CF6"/>
    <w:rsid w:val="0062728D"/>
    <w:rsid w:val="00627D4C"/>
    <w:rsid w:val="0063038E"/>
    <w:rsid w:val="00630AC0"/>
    <w:rsid w:val="006310E9"/>
    <w:rsid w:val="00632062"/>
    <w:rsid w:val="006343D3"/>
    <w:rsid w:val="006365F8"/>
    <w:rsid w:val="00636856"/>
    <w:rsid w:val="006401F9"/>
    <w:rsid w:val="00640755"/>
    <w:rsid w:val="00640BE2"/>
    <w:rsid w:val="0064188D"/>
    <w:rsid w:val="00642EC4"/>
    <w:rsid w:val="00644356"/>
    <w:rsid w:val="00644773"/>
    <w:rsid w:val="00644F8B"/>
    <w:rsid w:val="00645EC0"/>
    <w:rsid w:val="00646726"/>
    <w:rsid w:val="00647563"/>
    <w:rsid w:val="006521CE"/>
    <w:rsid w:val="0065681F"/>
    <w:rsid w:val="006568BE"/>
    <w:rsid w:val="00656C5C"/>
    <w:rsid w:val="00660170"/>
    <w:rsid w:val="00660AD5"/>
    <w:rsid w:val="006624D6"/>
    <w:rsid w:val="00664416"/>
    <w:rsid w:val="00665A3D"/>
    <w:rsid w:val="006668FC"/>
    <w:rsid w:val="00667BA8"/>
    <w:rsid w:val="006716D6"/>
    <w:rsid w:val="00672925"/>
    <w:rsid w:val="00672CC2"/>
    <w:rsid w:val="00673E85"/>
    <w:rsid w:val="00675FE6"/>
    <w:rsid w:val="006770BD"/>
    <w:rsid w:val="006771A3"/>
    <w:rsid w:val="0068001A"/>
    <w:rsid w:val="00685F15"/>
    <w:rsid w:val="00687BC7"/>
    <w:rsid w:val="0069322A"/>
    <w:rsid w:val="00693E55"/>
    <w:rsid w:val="00694718"/>
    <w:rsid w:val="00694E04"/>
    <w:rsid w:val="0069516B"/>
    <w:rsid w:val="0069578C"/>
    <w:rsid w:val="00695866"/>
    <w:rsid w:val="0069631F"/>
    <w:rsid w:val="00697B29"/>
    <w:rsid w:val="006A3410"/>
    <w:rsid w:val="006A4FAA"/>
    <w:rsid w:val="006B3053"/>
    <w:rsid w:val="006B345F"/>
    <w:rsid w:val="006B34C5"/>
    <w:rsid w:val="006B53AD"/>
    <w:rsid w:val="006B7675"/>
    <w:rsid w:val="006C19DA"/>
    <w:rsid w:val="006C1A04"/>
    <w:rsid w:val="006C1A0F"/>
    <w:rsid w:val="006C3A9F"/>
    <w:rsid w:val="006C5C55"/>
    <w:rsid w:val="006C6A58"/>
    <w:rsid w:val="006D0DE1"/>
    <w:rsid w:val="006D428A"/>
    <w:rsid w:val="006D43FC"/>
    <w:rsid w:val="006D4A2F"/>
    <w:rsid w:val="006D576A"/>
    <w:rsid w:val="006D5EB5"/>
    <w:rsid w:val="006D652D"/>
    <w:rsid w:val="006E0834"/>
    <w:rsid w:val="006E544C"/>
    <w:rsid w:val="006E641D"/>
    <w:rsid w:val="006E648B"/>
    <w:rsid w:val="006E65A0"/>
    <w:rsid w:val="006E6D1D"/>
    <w:rsid w:val="006F0631"/>
    <w:rsid w:val="006F0AF5"/>
    <w:rsid w:val="006F0FC6"/>
    <w:rsid w:val="006F18F7"/>
    <w:rsid w:val="006F2028"/>
    <w:rsid w:val="006F459F"/>
    <w:rsid w:val="006F484E"/>
    <w:rsid w:val="006F485C"/>
    <w:rsid w:val="006F4E27"/>
    <w:rsid w:val="006F6A3A"/>
    <w:rsid w:val="006F7340"/>
    <w:rsid w:val="006F79D2"/>
    <w:rsid w:val="00700F9C"/>
    <w:rsid w:val="0070255F"/>
    <w:rsid w:val="00704106"/>
    <w:rsid w:val="00704A9F"/>
    <w:rsid w:val="00705DE0"/>
    <w:rsid w:val="00706AD2"/>
    <w:rsid w:val="00710DB0"/>
    <w:rsid w:val="007132E8"/>
    <w:rsid w:val="007136B8"/>
    <w:rsid w:val="00714462"/>
    <w:rsid w:val="0071548F"/>
    <w:rsid w:val="00723219"/>
    <w:rsid w:val="00723814"/>
    <w:rsid w:val="00725373"/>
    <w:rsid w:val="00725E35"/>
    <w:rsid w:val="00726882"/>
    <w:rsid w:val="0073424C"/>
    <w:rsid w:val="0073739F"/>
    <w:rsid w:val="00737891"/>
    <w:rsid w:val="00741B15"/>
    <w:rsid w:val="0074223C"/>
    <w:rsid w:val="007446FC"/>
    <w:rsid w:val="00744F30"/>
    <w:rsid w:val="00744FD4"/>
    <w:rsid w:val="00745C82"/>
    <w:rsid w:val="0074610D"/>
    <w:rsid w:val="00746280"/>
    <w:rsid w:val="007462EA"/>
    <w:rsid w:val="007467EE"/>
    <w:rsid w:val="00750186"/>
    <w:rsid w:val="007511D8"/>
    <w:rsid w:val="007544C6"/>
    <w:rsid w:val="00755EFC"/>
    <w:rsid w:val="007565FF"/>
    <w:rsid w:val="00757403"/>
    <w:rsid w:val="00761CAB"/>
    <w:rsid w:val="00762472"/>
    <w:rsid w:val="00763C3A"/>
    <w:rsid w:val="00764773"/>
    <w:rsid w:val="00764AA9"/>
    <w:rsid w:val="00764DD8"/>
    <w:rsid w:val="0076568C"/>
    <w:rsid w:val="00766C4C"/>
    <w:rsid w:val="007675FB"/>
    <w:rsid w:val="00772C9C"/>
    <w:rsid w:val="00777975"/>
    <w:rsid w:val="007856A9"/>
    <w:rsid w:val="00790C8C"/>
    <w:rsid w:val="00792EFF"/>
    <w:rsid w:val="00793032"/>
    <w:rsid w:val="007936FB"/>
    <w:rsid w:val="00794D8E"/>
    <w:rsid w:val="007967C7"/>
    <w:rsid w:val="007A0B55"/>
    <w:rsid w:val="007A1D1B"/>
    <w:rsid w:val="007A29B8"/>
    <w:rsid w:val="007A29E1"/>
    <w:rsid w:val="007A37FB"/>
    <w:rsid w:val="007A3E42"/>
    <w:rsid w:val="007A415B"/>
    <w:rsid w:val="007A7383"/>
    <w:rsid w:val="007B2E10"/>
    <w:rsid w:val="007B5469"/>
    <w:rsid w:val="007B555C"/>
    <w:rsid w:val="007B616D"/>
    <w:rsid w:val="007C0016"/>
    <w:rsid w:val="007C0642"/>
    <w:rsid w:val="007C5076"/>
    <w:rsid w:val="007C50ED"/>
    <w:rsid w:val="007C563E"/>
    <w:rsid w:val="007C594B"/>
    <w:rsid w:val="007D0BE5"/>
    <w:rsid w:val="007D1DF2"/>
    <w:rsid w:val="007D1E9E"/>
    <w:rsid w:val="007D500A"/>
    <w:rsid w:val="007D6A03"/>
    <w:rsid w:val="007D71A2"/>
    <w:rsid w:val="007D7F0B"/>
    <w:rsid w:val="007E08EC"/>
    <w:rsid w:val="007E0C62"/>
    <w:rsid w:val="007E3AF1"/>
    <w:rsid w:val="007E4381"/>
    <w:rsid w:val="007E51CB"/>
    <w:rsid w:val="007E7CC3"/>
    <w:rsid w:val="007F1004"/>
    <w:rsid w:val="007F7756"/>
    <w:rsid w:val="007F7B21"/>
    <w:rsid w:val="007F7B2B"/>
    <w:rsid w:val="00801A67"/>
    <w:rsid w:val="00802D6B"/>
    <w:rsid w:val="00803045"/>
    <w:rsid w:val="00805489"/>
    <w:rsid w:val="00805C18"/>
    <w:rsid w:val="008062F4"/>
    <w:rsid w:val="00807E13"/>
    <w:rsid w:val="00810EF9"/>
    <w:rsid w:val="00811C23"/>
    <w:rsid w:val="00812AF9"/>
    <w:rsid w:val="008131E7"/>
    <w:rsid w:val="0081321B"/>
    <w:rsid w:val="0081347D"/>
    <w:rsid w:val="00814A74"/>
    <w:rsid w:val="00814DC2"/>
    <w:rsid w:val="00817055"/>
    <w:rsid w:val="00817A32"/>
    <w:rsid w:val="0082065F"/>
    <w:rsid w:val="008210C0"/>
    <w:rsid w:val="00822563"/>
    <w:rsid w:val="0082304E"/>
    <w:rsid w:val="00825506"/>
    <w:rsid w:val="008312CA"/>
    <w:rsid w:val="008332EB"/>
    <w:rsid w:val="008337C8"/>
    <w:rsid w:val="0083435A"/>
    <w:rsid w:val="008359F7"/>
    <w:rsid w:val="00835C5D"/>
    <w:rsid w:val="00837F97"/>
    <w:rsid w:val="008417FE"/>
    <w:rsid w:val="00843C3E"/>
    <w:rsid w:val="00845298"/>
    <w:rsid w:val="008452B8"/>
    <w:rsid w:val="00846D0A"/>
    <w:rsid w:val="00846E75"/>
    <w:rsid w:val="00847B3C"/>
    <w:rsid w:val="00847BEE"/>
    <w:rsid w:val="00850C8E"/>
    <w:rsid w:val="008522AE"/>
    <w:rsid w:val="0085534D"/>
    <w:rsid w:val="0085639A"/>
    <w:rsid w:val="00860115"/>
    <w:rsid w:val="008601BC"/>
    <w:rsid w:val="00862473"/>
    <w:rsid w:val="00867907"/>
    <w:rsid w:val="00870D55"/>
    <w:rsid w:val="00871EF0"/>
    <w:rsid w:val="00873AAD"/>
    <w:rsid w:val="008745CA"/>
    <w:rsid w:val="00877417"/>
    <w:rsid w:val="00880420"/>
    <w:rsid w:val="00880A08"/>
    <w:rsid w:val="00881009"/>
    <w:rsid w:val="00881560"/>
    <w:rsid w:val="0088236D"/>
    <w:rsid w:val="00885C24"/>
    <w:rsid w:val="00885F02"/>
    <w:rsid w:val="00887D18"/>
    <w:rsid w:val="00887FAA"/>
    <w:rsid w:val="008910FC"/>
    <w:rsid w:val="00891E1C"/>
    <w:rsid w:val="0089276C"/>
    <w:rsid w:val="00893661"/>
    <w:rsid w:val="00894852"/>
    <w:rsid w:val="00894B52"/>
    <w:rsid w:val="0089557D"/>
    <w:rsid w:val="00895FC1"/>
    <w:rsid w:val="00896014"/>
    <w:rsid w:val="00896155"/>
    <w:rsid w:val="00896346"/>
    <w:rsid w:val="00896C29"/>
    <w:rsid w:val="00897C97"/>
    <w:rsid w:val="008A08C1"/>
    <w:rsid w:val="008A33EF"/>
    <w:rsid w:val="008A351E"/>
    <w:rsid w:val="008A394F"/>
    <w:rsid w:val="008B056F"/>
    <w:rsid w:val="008B05D5"/>
    <w:rsid w:val="008B07DD"/>
    <w:rsid w:val="008B1539"/>
    <w:rsid w:val="008B4CC4"/>
    <w:rsid w:val="008B4DE2"/>
    <w:rsid w:val="008B5176"/>
    <w:rsid w:val="008B5876"/>
    <w:rsid w:val="008B6E7F"/>
    <w:rsid w:val="008C16D5"/>
    <w:rsid w:val="008C2940"/>
    <w:rsid w:val="008D1579"/>
    <w:rsid w:val="008D1B96"/>
    <w:rsid w:val="008D5684"/>
    <w:rsid w:val="008D7269"/>
    <w:rsid w:val="008D7A5F"/>
    <w:rsid w:val="008E0056"/>
    <w:rsid w:val="008E1B77"/>
    <w:rsid w:val="008E2DF7"/>
    <w:rsid w:val="008E42DB"/>
    <w:rsid w:val="008E621E"/>
    <w:rsid w:val="008E6EA9"/>
    <w:rsid w:val="008F4976"/>
    <w:rsid w:val="008F7082"/>
    <w:rsid w:val="008F72F0"/>
    <w:rsid w:val="00900AE8"/>
    <w:rsid w:val="00902ABD"/>
    <w:rsid w:val="009032B9"/>
    <w:rsid w:val="009038F0"/>
    <w:rsid w:val="009047BD"/>
    <w:rsid w:val="0090544A"/>
    <w:rsid w:val="00905900"/>
    <w:rsid w:val="00906136"/>
    <w:rsid w:val="00906AB3"/>
    <w:rsid w:val="0091053F"/>
    <w:rsid w:val="00911EA4"/>
    <w:rsid w:val="00912016"/>
    <w:rsid w:val="00913FF0"/>
    <w:rsid w:val="00920ECA"/>
    <w:rsid w:val="00923CAB"/>
    <w:rsid w:val="00925A2B"/>
    <w:rsid w:val="00927A8E"/>
    <w:rsid w:val="00930DFF"/>
    <w:rsid w:val="00931D2E"/>
    <w:rsid w:val="00932990"/>
    <w:rsid w:val="00933D25"/>
    <w:rsid w:val="0093505A"/>
    <w:rsid w:val="009355AD"/>
    <w:rsid w:val="00937C4E"/>
    <w:rsid w:val="00937D2B"/>
    <w:rsid w:val="00941119"/>
    <w:rsid w:val="00944B5E"/>
    <w:rsid w:val="009453BB"/>
    <w:rsid w:val="00947592"/>
    <w:rsid w:val="00951D8A"/>
    <w:rsid w:val="009528E4"/>
    <w:rsid w:val="009532C8"/>
    <w:rsid w:val="00954D48"/>
    <w:rsid w:val="009550C7"/>
    <w:rsid w:val="009553CD"/>
    <w:rsid w:val="00956CC6"/>
    <w:rsid w:val="009576D9"/>
    <w:rsid w:val="009603EE"/>
    <w:rsid w:val="00963238"/>
    <w:rsid w:val="00964814"/>
    <w:rsid w:val="00964A02"/>
    <w:rsid w:val="00964E03"/>
    <w:rsid w:val="00965DC6"/>
    <w:rsid w:val="00966E97"/>
    <w:rsid w:val="0096754B"/>
    <w:rsid w:val="00971D2D"/>
    <w:rsid w:val="00972CF3"/>
    <w:rsid w:val="00973E5F"/>
    <w:rsid w:val="0098222E"/>
    <w:rsid w:val="00982EAE"/>
    <w:rsid w:val="00985385"/>
    <w:rsid w:val="00985C32"/>
    <w:rsid w:val="00987D5D"/>
    <w:rsid w:val="00990AF3"/>
    <w:rsid w:val="00993BEE"/>
    <w:rsid w:val="00993FE2"/>
    <w:rsid w:val="0099437C"/>
    <w:rsid w:val="00994603"/>
    <w:rsid w:val="00995383"/>
    <w:rsid w:val="009967FC"/>
    <w:rsid w:val="009973C5"/>
    <w:rsid w:val="00997589"/>
    <w:rsid w:val="00997F22"/>
    <w:rsid w:val="009A03ED"/>
    <w:rsid w:val="009A20C2"/>
    <w:rsid w:val="009A4BE5"/>
    <w:rsid w:val="009A571E"/>
    <w:rsid w:val="009A6055"/>
    <w:rsid w:val="009A67BD"/>
    <w:rsid w:val="009A6A81"/>
    <w:rsid w:val="009A7023"/>
    <w:rsid w:val="009B2A19"/>
    <w:rsid w:val="009B34AC"/>
    <w:rsid w:val="009B3F98"/>
    <w:rsid w:val="009B4263"/>
    <w:rsid w:val="009B4801"/>
    <w:rsid w:val="009B53D8"/>
    <w:rsid w:val="009B5C34"/>
    <w:rsid w:val="009C0537"/>
    <w:rsid w:val="009C09CE"/>
    <w:rsid w:val="009C1441"/>
    <w:rsid w:val="009C260E"/>
    <w:rsid w:val="009C2A1E"/>
    <w:rsid w:val="009D2692"/>
    <w:rsid w:val="009D2B7C"/>
    <w:rsid w:val="009D339F"/>
    <w:rsid w:val="009D5CD9"/>
    <w:rsid w:val="009D6A90"/>
    <w:rsid w:val="009D70C1"/>
    <w:rsid w:val="009D78DC"/>
    <w:rsid w:val="009E2116"/>
    <w:rsid w:val="009E44AB"/>
    <w:rsid w:val="009E4C08"/>
    <w:rsid w:val="009E65CF"/>
    <w:rsid w:val="009E7FCA"/>
    <w:rsid w:val="009F2A0B"/>
    <w:rsid w:val="009F7316"/>
    <w:rsid w:val="00A03732"/>
    <w:rsid w:val="00A066C7"/>
    <w:rsid w:val="00A1192A"/>
    <w:rsid w:val="00A119DA"/>
    <w:rsid w:val="00A13547"/>
    <w:rsid w:val="00A17134"/>
    <w:rsid w:val="00A225A1"/>
    <w:rsid w:val="00A23C95"/>
    <w:rsid w:val="00A24ED0"/>
    <w:rsid w:val="00A258D6"/>
    <w:rsid w:val="00A26E26"/>
    <w:rsid w:val="00A26ED1"/>
    <w:rsid w:val="00A3095E"/>
    <w:rsid w:val="00A30BA5"/>
    <w:rsid w:val="00A361FA"/>
    <w:rsid w:val="00A362E3"/>
    <w:rsid w:val="00A363A2"/>
    <w:rsid w:val="00A365BE"/>
    <w:rsid w:val="00A36F6B"/>
    <w:rsid w:val="00A372AB"/>
    <w:rsid w:val="00A401CA"/>
    <w:rsid w:val="00A41D07"/>
    <w:rsid w:val="00A427D0"/>
    <w:rsid w:val="00A4303B"/>
    <w:rsid w:val="00A4316A"/>
    <w:rsid w:val="00A44761"/>
    <w:rsid w:val="00A4774E"/>
    <w:rsid w:val="00A509E6"/>
    <w:rsid w:val="00A5366F"/>
    <w:rsid w:val="00A53842"/>
    <w:rsid w:val="00A5494D"/>
    <w:rsid w:val="00A54D92"/>
    <w:rsid w:val="00A5619A"/>
    <w:rsid w:val="00A566AA"/>
    <w:rsid w:val="00A608B0"/>
    <w:rsid w:val="00A61C05"/>
    <w:rsid w:val="00A645B8"/>
    <w:rsid w:val="00A647A7"/>
    <w:rsid w:val="00A652E3"/>
    <w:rsid w:val="00A664AA"/>
    <w:rsid w:val="00A665A3"/>
    <w:rsid w:val="00A66D06"/>
    <w:rsid w:val="00A67ED4"/>
    <w:rsid w:val="00A713CA"/>
    <w:rsid w:val="00A714BF"/>
    <w:rsid w:val="00A71EE1"/>
    <w:rsid w:val="00A7278F"/>
    <w:rsid w:val="00A72B5B"/>
    <w:rsid w:val="00A73C6D"/>
    <w:rsid w:val="00A74FAA"/>
    <w:rsid w:val="00A75676"/>
    <w:rsid w:val="00A759E1"/>
    <w:rsid w:val="00A8011A"/>
    <w:rsid w:val="00A814BB"/>
    <w:rsid w:val="00A81A4C"/>
    <w:rsid w:val="00A85C3A"/>
    <w:rsid w:val="00A85D2E"/>
    <w:rsid w:val="00A8671E"/>
    <w:rsid w:val="00A874CE"/>
    <w:rsid w:val="00A87B61"/>
    <w:rsid w:val="00A90B38"/>
    <w:rsid w:val="00A93426"/>
    <w:rsid w:val="00A93730"/>
    <w:rsid w:val="00A93806"/>
    <w:rsid w:val="00A94051"/>
    <w:rsid w:val="00A95AF3"/>
    <w:rsid w:val="00A95E42"/>
    <w:rsid w:val="00A969F7"/>
    <w:rsid w:val="00AA0B62"/>
    <w:rsid w:val="00AA2E9D"/>
    <w:rsid w:val="00AA45A2"/>
    <w:rsid w:val="00AA50B1"/>
    <w:rsid w:val="00AA522A"/>
    <w:rsid w:val="00AA6134"/>
    <w:rsid w:val="00AB050D"/>
    <w:rsid w:val="00AB64A1"/>
    <w:rsid w:val="00AB70E8"/>
    <w:rsid w:val="00AC19E4"/>
    <w:rsid w:val="00AC2944"/>
    <w:rsid w:val="00AC2B14"/>
    <w:rsid w:val="00AC2E39"/>
    <w:rsid w:val="00AC498B"/>
    <w:rsid w:val="00AC4A03"/>
    <w:rsid w:val="00AC584D"/>
    <w:rsid w:val="00AC5EBF"/>
    <w:rsid w:val="00AC75FD"/>
    <w:rsid w:val="00AC7E1A"/>
    <w:rsid w:val="00AC7E79"/>
    <w:rsid w:val="00AD4031"/>
    <w:rsid w:val="00AD49C8"/>
    <w:rsid w:val="00AD503D"/>
    <w:rsid w:val="00AD52B8"/>
    <w:rsid w:val="00AD55CC"/>
    <w:rsid w:val="00AE08F6"/>
    <w:rsid w:val="00AE120B"/>
    <w:rsid w:val="00AE20BA"/>
    <w:rsid w:val="00AE20BC"/>
    <w:rsid w:val="00AE6416"/>
    <w:rsid w:val="00AE71FF"/>
    <w:rsid w:val="00AE78FD"/>
    <w:rsid w:val="00AF02DD"/>
    <w:rsid w:val="00AF2A9A"/>
    <w:rsid w:val="00AF2C09"/>
    <w:rsid w:val="00AF306B"/>
    <w:rsid w:val="00AF50FC"/>
    <w:rsid w:val="00AF7839"/>
    <w:rsid w:val="00B00166"/>
    <w:rsid w:val="00B00ECE"/>
    <w:rsid w:val="00B0130C"/>
    <w:rsid w:val="00B03109"/>
    <w:rsid w:val="00B03E01"/>
    <w:rsid w:val="00B03FF2"/>
    <w:rsid w:val="00B04111"/>
    <w:rsid w:val="00B048FC"/>
    <w:rsid w:val="00B050DA"/>
    <w:rsid w:val="00B05951"/>
    <w:rsid w:val="00B05B95"/>
    <w:rsid w:val="00B05EA8"/>
    <w:rsid w:val="00B05FED"/>
    <w:rsid w:val="00B114D5"/>
    <w:rsid w:val="00B11510"/>
    <w:rsid w:val="00B12823"/>
    <w:rsid w:val="00B12B2B"/>
    <w:rsid w:val="00B12CB7"/>
    <w:rsid w:val="00B13152"/>
    <w:rsid w:val="00B14C46"/>
    <w:rsid w:val="00B15AC9"/>
    <w:rsid w:val="00B20052"/>
    <w:rsid w:val="00B227ED"/>
    <w:rsid w:val="00B2334C"/>
    <w:rsid w:val="00B23998"/>
    <w:rsid w:val="00B23A22"/>
    <w:rsid w:val="00B252EC"/>
    <w:rsid w:val="00B2637A"/>
    <w:rsid w:val="00B26707"/>
    <w:rsid w:val="00B30A95"/>
    <w:rsid w:val="00B313D7"/>
    <w:rsid w:val="00B33FA4"/>
    <w:rsid w:val="00B34FBA"/>
    <w:rsid w:val="00B35BC9"/>
    <w:rsid w:val="00B35E33"/>
    <w:rsid w:val="00B3647D"/>
    <w:rsid w:val="00B36A43"/>
    <w:rsid w:val="00B371B1"/>
    <w:rsid w:val="00B44E5B"/>
    <w:rsid w:val="00B46523"/>
    <w:rsid w:val="00B46C35"/>
    <w:rsid w:val="00B50C26"/>
    <w:rsid w:val="00B5374F"/>
    <w:rsid w:val="00B53EB1"/>
    <w:rsid w:val="00B567AA"/>
    <w:rsid w:val="00B572E8"/>
    <w:rsid w:val="00B576C9"/>
    <w:rsid w:val="00B60A63"/>
    <w:rsid w:val="00B62387"/>
    <w:rsid w:val="00B6412E"/>
    <w:rsid w:val="00B70B8E"/>
    <w:rsid w:val="00B70CC3"/>
    <w:rsid w:val="00B72678"/>
    <w:rsid w:val="00B72B69"/>
    <w:rsid w:val="00B736E0"/>
    <w:rsid w:val="00B73792"/>
    <w:rsid w:val="00B741B3"/>
    <w:rsid w:val="00B75617"/>
    <w:rsid w:val="00B75B13"/>
    <w:rsid w:val="00B75DE3"/>
    <w:rsid w:val="00B76830"/>
    <w:rsid w:val="00B82371"/>
    <w:rsid w:val="00B82BC4"/>
    <w:rsid w:val="00B8338B"/>
    <w:rsid w:val="00B84521"/>
    <w:rsid w:val="00B85A6E"/>
    <w:rsid w:val="00B86B0D"/>
    <w:rsid w:val="00B909A1"/>
    <w:rsid w:val="00B9573A"/>
    <w:rsid w:val="00B95C97"/>
    <w:rsid w:val="00B95F63"/>
    <w:rsid w:val="00B978C4"/>
    <w:rsid w:val="00BA0BC5"/>
    <w:rsid w:val="00BA364D"/>
    <w:rsid w:val="00BA4815"/>
    <w:rsid w:val="00BA6384"/>
    <w:rsid w:val="00BA7471"/>
    <w:rsid w:val="00BB4005"/>
    <w:rsid w:val="00BB5F9B"/>
    <w:rsid w:val="00BB69F9"/>
    <w:rsid w:val="00BC20BA"/>
    <w:rsid w:val="00BC21D4"/>
    <w:rsid w:val="00BC5E69"/>
    <w:rsid w:val="00BC5EE2"/>
    <w:rsid w:val="00BC633D"/>
    <w:rsid w:val="00BC6657"/>
    <w:rsid w:val="00BC70FE"/>
    <w:rsid w:val="00BD1090"/>
    <w:rsid w:val="00BD3D58"/>
    <w:rsid w:val="00BD4A0E"/>
    <w:rsid w:val="00BD6942"/>
    <w:rsid w:val="00BD73CC"/>
    <w:rsid w:val="00BE02D3"/>
    <w:rsid w:val="00BE0A80"/>
    <w:rsid w:val="00BE1417"/>
    <w:rsid w:val="00BE2463"/>
    <w:rsid w:val="00BE3383"/>
    <w:rsid w:val="00BE542F"/>
    <w:rsid w:val="00BE60FD"/>
    <w:rsid w:val="00BE7A50"/>
    <w:rsid w:val="00BE7C42"/>
    <w:rsid w:val="00BF184B"/>
    <w:rsid w:val="00BF1961"/>
    <w:rsid w:val="00BF3208"/>
    <w:rsid w:val="00BF3CF0"/>
    <w:rsid w:val="00BF4EE3"/>
    <w:rsid w:val="00BF5080"/>
    <w:rsid w:val="00BF59A5"/>
    <w:rsid w:val="00C00099"/>
    <w:rsid w:val="00C00821"/>
    <w:rsid w:val="00C009F5"/>
    <w:rsid w:val="00C010E7"/>
    <w:rsid w:val="00C014CE"/>
    <w:rsid w:val="00C018D7"/>
    <w:rsid w:val="00C02622"/>
    <w:rsid w:val="00C031BE"/>
    <w:rsid w:val="00C04444"/>
    <w:rsid w:val="00C05054"/>
    <w:rsid w:val="00C05F67"/>
    <w:rsid w:val="00C06691"/>
    <w:rsid w:val="00C108CC"/>
    <w:rsid w:val="00C12B1D"/>
    <w:rsid w:val="00C13666"/>
    <w:rsid w:val="00C13818"/>
    <w:rsid w:val="00C1522E"/>
    <w:rsid w:val="00C1711D"/>
    <w:rsid w:val="00C17E0F"/>
    <w:rsid w:val="00C235CC"/>
    <w:rsid w:val="00C251BC"/>
    <w:rsid w:val="00C2557D"/>
    <w:rsid w:val="00C261A6"/>
    <w:rsid w:val="00C261EE"/>
    <w:rsid w:val="00C27115"/>
    <w:rsid w:val="00C309DB"/>
    <w:rsid w:val="00C3225D"/>
    <w:rsid w:val="00C32E0C"/>
    <w:rsid w:val="00C335C6"/>
    <w:rsid w:val="00C35902"/>
    <w:rsid w:val="00C3696E"/>
    <w:rsid w:val="00C3711E"/>
    <w:rsid w:val="00C37F5F"/>
    <w:rsid w:val="00C440C5"/>
    <w:rsid w:val="00C44B50"/>
    <w:rsid w:val="00C45222"/>
    <w:rsid w:val="00C500CA"/>
    <w:rsid w:val="00C53DC9"/>
    <w:rsid w:val="00C5442B"/>
    <w:rsid w:val="00C55C20"/>
    <w:rsid w:val="00C5663A"/>
    <w:rsid w:val="00C614B6"/>
    <w:rsid w:val="00C62E8D"/>
    <w:rsid w:val="00C63577"/>
    <w:rsid w:val="00C648DA"/>
    <w:rsid w:val="00C70CFB"/>
    <w:rsid w:val="00C735BB"/>
    <w:rsid w:val="00C7373B"/>
    <w:rsid w:val="00C73938"/>
    <w:rsid w:val="00C73B17"/>
    <w:rsid w:val="00C76418"/>
    <w:rsid w:val="00C76705"/>
    <w:rsid w:val="00C76BF4"/>
    <w:rsid w:val="00C77846"/>
    <w:rsid w:val="00C81D68"/>
    <w:rsid w:val="00C82F6B"/>
    <w:rsid w:val="00C83403"/>
    <w:rsid w:val="00C83D05"/>
    <w:rsid w:val="00C84912"/>
    <w:rsid w:val="00C86A1C"/>
    <w:rsid w:val="00C87117"/>
    <w:rsid w:val="00C8740E"/>
    <w:rsid w:val="00C875DA"/>
    <w:rsid w:val="00C91574"/>
    <w:rsid w:val="00C91B52"/>
    <w:rsid w:val="00C91F9A"/>
    <w:rsid w:val="00C96DE5"/>
    <w:rsid w:val="00C96F7D"/>
    <w:rsid w:val="00C97602"/>
    <w:rsid w:val="00CA080C"/>
    <w:rsid w:val="00CA1D9D"/>
    <w:rsid w:val="00CA424D"/>
    <w:rsid w:val="00CA5169"/>
    <w:rsid w:val="00CA529B"/>
    <w:rsid w:val="00CA6108"/>
    <w:rsid w:val="00CA72D0"/>
    <w:rsid w:val="00CA7F3F"/>
    <w:rsid w:val="00CB0F98"/>
    <w:rsid w:val="00CB1408"/>
    <w:rsid w:val="00CB2B54"/>
    <w:rsid w:val="00CB458F"/>
    <w:rsid w:val="00CB53FF"/>
    <w:rsid w:val="00CB6CC3"/>
    <w:rsid w:val="00CC2B35"/>
    <w:rsid w:val="00CC30DB"/>
    <w:rsid w:val="00CC4259"/>
    <w:rsid w:val="00CC4682"/>
    <w:rsid w:val="00CC4B0A"/>
    <w:rsid w:val="00CC51CE"/>
    <w:rsid w:val="00CC5AEC"/>
    <w:rsid w:val="00CC5C27"/>
    <w:rsid w:val="00CC7B7D"/>
    <w:rsid w:val="00CD0059"/>
    <w:rsid w:val="00CD1F63"/>
    <w:rsid w:val="00CD4A79"/>
    <w:rsid w:val="00CD79B4"/>
    <w:rsid w:val="00CE2B6F"/>
    <w:rsid w:val="00CE47DA"/>
    <w:rsid w:val="00CE5340"/>
    <w:rsid w:val="00CE6592"/>
    <w:rsid w:val="00CE6B30"/>
    <w:rsid w:val="00CF2B88"/>
    <w:rsid w:val="00CF3889"/>
    <w:rsid w:val="00CF4B7A"/>
    <w:rsid w:val="00CF5FCF"/>
    <w:rsid w:val="00D01CBC"/>
    <w:rsid w:val="00D0216F"/>
    <w:rsid w:val="00D02F0B"/>
    <w:rsid w:val="00D071A9"/>
    <w:rsid w:val="00D07524"/>
    <w:rsid w:val="00D075C6"/>
    <w:rsid w:val="00D15501"/>
    <w:rsid w:val="00D213BE"/>
    <w:rsid w:val="00D21471"/>
    <w:rsid w:val="00D22CDB"/>
    <w:rsid w:val="00D24D62"/>
    <w:rsid w:val="00D27A98"/>
    <w:rsid w:val="00D3163F"/>
    <w:rsid w:val="00D34305"/>
    <w:rsid w:val="00D36393"/>
    <w:rsid w:val="00D42201"/>
    <w:rsid w:val="00D504CD"/>
    <w:rsid w:val="00D508CB"/>
    <w:rsid w:val="00D54302"/>
    <w:rsid w:val="00D559E2"/>
    <w:rsid w:val="00D56AA1"/>
    <w:rsid w:val="00D5747E"/>
    <w:rsid w:val="00D57732"/>
    <w:rsid w:val="00D57B59"/>
    <w:rsid w:val="00D60B33"/>
    <w:rsid w:val="00D6139E"/>
    <w:rsid w:val="00D6273C"/>
    <w:rsid w:val="00D6527B"/>
    <w:rsid w:val="00D665F8"/>
    <w:rsid w:val="00D66B67"/>
    <w:rsid w:val="00D6742F"/>
    <w:rsid w:val="00D67A02"/>
    <w:rsid w:val="00D7139C"/>
    <w:rsid w:val="00D750F8"/>
    <w:rsid w:val="00D75460"/>
    <w:rsid w:val="00D75A37"/>
    <w:rsid w:val="00D76C13"/>
    <w:rsid w:val="00D77371"/>
    <w:rsid w:val="00D813E8"/>
    <w:rsid w:val="00D8385C"/>
    <w:rsid w:val="00D8466E"/>
    <w:rsid w:val="00D86801"/>
    <w:rsid w:val="00D86A88"/>
    <w:rsid w:val="00D873C3"/>
    <w:rsid w:val="00D9067C"/>
    <w:rsid w:val="00D94A86"/>
    <w:rsid w:val="00D96333"/>
    <w:rsid w:val="00D96F97"/>
    <w:rsid w:val="00D972D5"/>
    <w:rsid w:val="00D976C8"/>
    <w:rsid w:val="00DA660B"/>
    <w:rsid w:val="00DA6FF2"/>
    <w:rsid w:val="00DA71BC"/>
    <w:rsid w:val="00DB14BF"/>
    <w:rsid w:val="00DB1FFD"/>
    <w:rsid w:val="00DB2C29"/>
    <w:rsid w:val="00DB4140"/>
    <w:rsid w:val="00DB42EC"/>
    <w:rsid w:val="00DB7586"/>
    <w:rsid w:val="00DB7BAF"/>
    <w:rsid w:val="00DB7C2A"/>
    <w:rsid w:val="00DC5822"/>
    <w:rsid w:val="00DC6413"/>
    <w:rsid w:val="00DD393E"/>
    <w:rsid w:val="00DD3F53"/>
    <w:rsid w:val="00DD47BF"/>
    <w:rsid w:val="00DD5472"/>
    <w:rsid w:val="00DD664C"/>
    <w:rsid w:val="00DD6686"/>
    <w:rsid w:val="00DE049C"/>
    <w:rsid w:val="00DE0832"/>
    <w:rsid w:val="00DE2E58"/>
    <w:rsid w:val="00DE6024"/>
    <w:rsid w:val="00DE6DA3"/>
    <w:rsid w:val="00DF08E4"/>
    <w:rsid w:val="00DF09CE"/>
    <w:rsid w:val="00DF0BD8"/>
    <w:rsid w:val="00DF1012"/>
    <w:rsid w:val="00DF1278"/>
    <w:rsid w:val="00DF1F18"/>
    <w:rsid w:val="00DF2D68"/>
    <w:rsid w:val="00DF402F"/>
    <w:rsid w:val="00DF6F99"/>
    <w:rsid w:val="00E00364"/>
    <w:rsid w:val="00E00CD4"/>
    <w:rsid w:val="00E0246C"/>
    <w:rsid w:val="00E0292A"/>
    <w:rsid w:val="00E03242"/>
    <w:rsid w:val="00E03FE8"/>
    <w:rsid w:val="00E040C2"/>
    <w:rsid w:val="00E064BE"/>
    <w:rsid w:val="00E06776"/>
    <w:rsid w:val="00E104E2"/>
    <w:rsid w:val="00E15973"/>
    <w:rsid w:val="00E1597A"/>
    <w:rsid w:val="00E16FDF"/>
    <w:rsid w:val="00E1756A"/>
    <w:rsid w:val="00E22694"/>
    <w:rsid w:val="00E23ADD"/>
    <w:rsid w:val="00E23B1F"/>
    <w:rsid w:val="00E244BC"/>
    <w:rsid w:val="00E244DD"/>
    <w:rsid w:val="00E24FF5"/>
    <w:rsid w:val="00E25A50"/>
    <w:rsid w:val="00E270A2"/>
    <w:rsid w:val="00E27C2D"/>
    <w:rsid w:val="00E31A8E"/>
    <w:rsid w:val="00E339CE"/>
    <w:rsid w:val="00E3726D"/>
    <w:rsid w:val="00E40DC0"/>
    <w:rsid w:val="00E4153A"/>
    <w:rsid w:val="00E43206"/>
    <w:rsid w:val="00E4352A"/>
    <w:rsid w:val="00E459C5"/>
    <w:rsid w:val="00E46FF9"/>
    <w:rsid w:val="00E47C64"/>
    <w:rsid w:val="00E508BC"/>
    <w:rsid w:val="00E53F14"/>
    <w:rsid w:val="00E55A7E"/>
    <w:rsid w:val="00E60317"/>
    <w:rsid w:val="00E63B5A"/>
    <w:rsid w:val="00E643FB"/>
    <w:rsid w:val="00E644BE"/>
    <w:rsid w:val="00E64792"/>
    <w:rsid w:val="00E66808"/>
    <w:rsid w:val="00E6696F"/>
    <w:rsid w:val="00E66D7D"/>
    <w:rsid w:val="00E673F6"/>
    <w:rsid w:val="00E707C9"/>
    <w:rsid w:val="00E71460"/>
    <w:rsid w:val="00E73896"/>
    <w:rsid w:val="00E73AAE"/>
    <w:rsid w:val="00E73CB6"/>
    <w:rsid w:val="00E7476A"/>
    <w:rsid w:val="00E77ED2"/>
    <w:rsid w:val="00E8015F"/>
    <w:rsid w:val="00E80B86"/>
    <w:rsid w:val="00E80BD6"/>
    <w:rsid w:val="00E81FB6"/>
    <w:rsid w:val="00E82023"/>
    <w:rsid w:val="00E87EF8"/>
    <w:rsid w:val="00E90B23"/>
    <w:rsid w:val="00E912CA"/>
    <w:rsid w:val="00E932F1"/>
    <w:rsid w:val="00E93B34"/>
    <w:rsid w:val="00E94067"/>
    <w:rsid w:val="00E968C0"/>
    <w:rsid w:val="00E974AE"/>
    <w:rsid w:val="00EA3300"/>
    <w:rsid w:val="00EA33BB"/>
    <w:rsid w:val="00EA3AAB"/>
    <w:rsid w:val="00EA593F"/>
    <w:rsid w:val="00EA5BE4"/>
    <w:rsid w:val="00EB0EB2"/>
    <w:rsid w:val="00EB2FD2"/>
    <w:rsid w:val="00EB41E5"/>
    <w:rsid w:val="00EB44B2"/>
    <w:rsid w:val="00EB57AF"/>
    <w:rsid w:val="00EB5D17"/>
    <w:rsid w:val="00EB691B"/>
    <w:rsid w:val="00EC04A1"/>
    <w:rsid w:val="00EC1EC7"/>
    <w:rsid w:val="00EC287D"/>
    <w:rsid w:val="00EC372F"/>
    <w:rsid w:val="00EC4F99"/>
    <w:rsid w:val="00EC5527"/>
    <w:rsid w:val="00EC59B1"/>
    <w:rsid w:val="00EC64CA"/>
    <w:rsid w:val="00EC6DC0"/>
    <w:rsid w:val="00EC7417"/>
    <w:rsid w:val="00EC79CA"/>
    <w:rsid w:val="00EC7F88"/>
    <w:rsid w:val="00ED037E"/>
    <w:rsid w:val="00ED05D4"/>
    <w:rsid w:val="00ED0DC9"/>
    <w:rsid w:val="00ED0EAB"/>
    <w:rsid w:val="00ED1E9F"/>
    <w:rsid w:val="00ED21E0"/>
    <w:rsid w:val="00ED3751"/>
    <w:rsid w:val="00ED4A4D"/>
    <w:rsid w:val="00ED5EDD"/>
    <w:rsid w:val="00ED650A"/>
    <w:rsid w:val="00ED7B07"/>
    <w:rsid w:val="00EE14E3"/>
    <w:rsid w:val="00EE2FA0"/>
    <w:rsid w:val="00EE2FBC"/>
    <w:rsid w:val="00EE3DFE"/>
    <w:rsid w:val="00EE46A8"/>
    <w:rsid w:val="00EE4874"/>
    <w:rsid w:val="00EE53BD"/>
    <w:rsid w:val="00EE6625"/>
    <w:rsid w:val="00EF044B"/>
    <w:rsid w:val="00EF13FB"/>
    <w:rsid w:val="00EF1BD3"/>
    <w:rsid w:val="00EF26FB"/>
    <w:rsid w:val="00EF2AB8"/>
    <w:rsid w:val="00EF35BD"/>
    <w:rsid w:val="00EF498C"/>
    <w:rsid w:val="00EF4CA1"/>
    <w:rsid w:val="00EF535F"/>
    <w:rsid w:val="00EF5522"/>
    <w:rsid w:val="00F02799"/>
    <w:rsid w:val="00F02F8F"/>
    <w:rsid w:val="00F03C17"/>
    <w:rsid w:val="00F03F2C"/>
    <w:rsid w:val="00F04689"/>
    <w:rsid w:val="00F05661"/>
    <w:rsid w:val="00F069C1"/>
    <w:rsid w:val="00F110A5"/>
    <w:rsid w:val="00F11C4E"/>
    <w:rsid w:val="00F12A90"/>
    <w:rsid w:val="00F12B62"/>
    <w:rsid w:val="00F12E11"/>
    <w:rsid w:val="00F15378"/>
    <w:rsid w:val="00F16681"/>
    <w:rsid w:val="00F16E96"/>
    <w:rsid w:val="00F1788D"/>
    <w:rsid w:val="00F178D4"/>
    <w:rsid w:val="00F20842"/>
    <w:rsid w:val="00F210F8"/>
    <w:rsid w:val="00F2481F"/>
    <w:rsid w:val="00F251E3"/>
    <w:rsid w:val="00F2696E"/>
    <w:rsid w:val="00F26BF1"/>
    <w:rsid w:val="00F271D4"/>
    <w:rsid w:val="00F27D5F"/>
    <w:rsid w:val="00F31006"/>
    <w:rsid w:val="00F32434"/>
    <w:rsid w:val="00F32E07"/>
    <w:rsid w:val="00F33018"/>
    <w:rsid w:val="00F337BC"/>
    <w:rsid w:val="00F33F92"/>
    <w:rsid w:val="00F34CDC"/>
    <w:rsid w:val="00F37382"/>
    <w:rsid w:val="00F40921"/>
    <w:rsid w:val="00F40E82"/>
    <w:rsid w:val="00F4170A"/>
    <w:rsid w:val="00F41859"/>
    <w:rsid w:val="00F41E88"/>
    <w:rsid w:val="00F425B5"/>
    <w:rsid w:val="00F42E43"/>
    <w:rsid w:val="00F42FCB"/>
    <w:rsid w:val="00F44685"/>
    <w:rsid w:val="00F44A20"/>
    <w:rsid w:val="00F46032"/>
    <w:rsid w:val="00F46237"/>
    <w:rsid w:val="00F471C6"/>
    <w:rsid w:val="00F52C83"/>
    <w:rsid w:val="00F5314D"/>
    <w:rsid w:val="00F53D0B"/>
    <w:rsid w:val="00F55413"/>
    <w:rsid w:val="00F57A51"/>
    <w:rsid w:val="00F6291D"/>
    <w:rsid w:val="00F64296"/>
    <w:rsid w:val="00F668C6"/>
    <w:rsid w:val="00F705A3"/>
    <w:rsid w:val="00F716F7"/>
    <w:rsid w:val="00F72290"/>
    <w:rsid w:val="00F724F3"/>
    <w:rsid w:val="00F72906"/>
    <w:rsid w:val="00F74D6D"/>
    <w:rsid w:val="00F75154"/>
    <w:rsid w:val="00F75AEA"/>
    <w:rsid w:val="00F7603A"/>
    <w:rsid w:val="00F7630A"/>
    <w:rsid w:val="00F81AF6"/>
    <w:rsid w:val="00F82AB7"/>
    <w:rsid w:val="00F842B7"/>
    <w:rsid w:val="00F84766"/>
    <w:rsid w:val="00F84B95"/>
    <w:rsid w:val="00F85528"/>
    <w:rsid w:val="00F85F20"/>
    <w:rsid w:val="00F861E8"/>
    <w:rsid w:val="00F866F4"/>
    <w:rsid w:val="00F872A0"/>
    <w:rsid w:val="00F876EE"/>
    <w:rsid w:val="00F90582"/>
    <w:rsid w:val="00F9174E"/>
    <w:rsid w:val="00F97B71"/>
    <w:rsid w:val="00F97C7D"/>
    <w:rsid w:val="00FA0534"/>
    <w:rsid w:val="00FA0C50"/>
    <w:rsid w:val="00FA1E35"/>
    <w:rsid w:val="00FA27FC"/>
    <w:rsid w:val="00FA3E56"/>
    <w:rsid w:val="00FA417A"/>
    <w:rsid w:val="00FA531F"/>
    <w:rsid w:val="00FA6339"/>
    <w:rsid w:val="00FB0DBC"/>
    <w:rsid w:val="00FB2C47"/>
    <w:rsid w:val="00FB49AE"/>
    <w:rsid w:val="00FB63DF"/>
    <w:rsid w:val="00FC0092"/>
    <w:rsid w:val="00FC2B5A"/>
    <w:rsid w:val="00FC2F36"/>
    <w:rsid w:val="00FC3554"/>
    <w:rsid w:val="00FC4054"/>
    <w:rsid w:val="00FC6C89"/>
    <w:rsid w:val="00FC7C2C"/>
    <w:rsid w:val="00FD0FFF"/>
    <w:rsid w:val="00FD1064"/>
    <w:rsid w:val="00FD33D0"/>
    <w:rsid w:val="00FD459B"/>
    <w:rsid w:val="00FD4D29"/>
    <w:rsid w:val="00FD628F"/>
    <w:rsid w:val="00FD6AAE"/>
    <w:rsid w:val="00FD76AE"/>
    <w:rsid w:val="00FE2AC0"/>
    <w:rsid w:val="00FE2CDC"/>
    <w:rsid w:val="00FE342B"/>
    <w:rsid w:val="00FE550D"/>
    <w:rsid w:val="00FE590D"/>
    <w:rsid w:val="00FE60E0"/>
    <w:rsid w:val="00FF05CA"/>
    <w:rsid w:val="00FF08B8"/>
    <w:rsid w:val="00FF08E6"/>
    <w:rsid w:val="00FF1DBA"/>
    <w:rsid w:val="00FF530B"/>
    <w:rsid w:val="00FF5F93"/>
    <w:rsid w:val="00FF72E6"/>
    <w:rsid w:val="00FF7555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5:docId w15:val="{B03448A1-9D6F-41C9-8CF1-40EB5FE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C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14DC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0B23"/>
    <w:pPr>
      <w:keepNext/>
      <w:outlineLvl w:val="1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247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2472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0BB5"/>
  </w:style>
  <w:style w:type="paragraph" w:styleId="a4">
    <w:name w:val="footer"/>
    <w:basedOn w:val="a"/>
    <w:link w:val="Char0"/>
    <w:uiPriority w:val="99"/>
    <w:unhideWhenUsed/>
    <w:rsid w:val="00290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0BB5"/>
  </w:style>
  <w:style w:type="paragraph" w:styleId="a5">
    <w:name w:val="Plain Text"/>
    <w:basedOn w:val="a"/>
    <w:link w:val="Char1"/>
    <w:rsid w:val="00290BB5"/>
    <w:pPr>
      <w:autoSpaceDE/>
      <w:autoSpaceDN/>
    </w:pPr>
    <w:rPr>
      <w:rFonts w:ascii="바탕체" w:eastAsia="바탕체" w:hAnsi="Courier New"/>
      <w:szCs w:val="20"/>
    </w:rPr>
  </w:style>
  <w:style w:type="character" w:customStyle="1" w:styleId="Char1">
    <w:name w:val="글자만 Char"/>
    <w:basedOn w:val="a0"/>
    <w:link w:val="a5"/>
    <w:rsid w:val="00290BB5"/>
    <w:rPr>
      <w:rFonts w:ascii="바탕체" w:eastAsia="바탕체" w:hAnsi="Courier New" w:cs="Times New Roman"/>
      <w:szCs w:val="20"/>
    </w:rPr>
  </w:style>
  <w:style w:type="paragraph" w:styleId="a6">
    <w:name w:val="Normal (Web)"/>
    <w:basedOn w:val="a"/>
    <w:uiPriority w:val="99"/>
    <w:unhideWhenUsed/>
    <w:rsid w:val="002274CD"/>
    <w:pPr>
      <w:widowControl/>
      <w:shd w:val="clear" w:color="auto" w:fill="0000FF"/>
      <w:tabs>
        <w:tab w:val="left" w:pos="835"/>
        <w:tab w:val="left" w:pos="2843"/>
      </w:tabs>
      <w:wordWrap/>
      <w:autoSpaceDE/>
      <w:autoSpaceDN/>
      <w:spacing w:before="181"/>
      <w:outlineLvl w:val="0"/>
    </w:pPr>
    <w:rPr>
      <w:rFonts w:ascii="Times New Roman" w:eastAsia="굴림" w:hAnsi="Times New Roman"/>
      <w:color w:val="FFFFFF"/>
      <w:kern w:val="0"/>
      <w:sz w:val="36"/>
      <w:szCs w:val="36"/>
    </w:rPr>
  </w:style>
  <w:style w:type="table" w:styleId="a7">
    <w:name w:val="Table Grid"/>
    <w:basedOn w:val="a1"/>
    <w:uiPriority w:val="59"/>
    <w:rsid w:val="002E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5C20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C87117"/>
    <w:rPr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C87117"/>
    <w:rPr>
      <w:rFonts w:ascii="맑은 고딕" w:eastAsia="맑은 고딕" w:hAnsi="맑은 고딕" w:cs="Times New Roman"/>
      <w:sz w:val="18"/>
      <w:szCs w:val="18"/>
    </w:rPr>
  </w:style>
  <w:style w:type="paragraph" w:customStyle="1" w:styleId="hs1">
    <w:name w:val="hs1"/>
    <w:basedOn w:val="a"/>
    <w:rsid w:val="00210D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2">
    <w:name w:val="hs2"/>
    <w:basedOn w:val="a"/>
    <w:rsid w:val="00210D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Date"/>
    <w:basedOn w:val="a"/>
    <w:next w:val="a"/>
    <w:link w:val="Char3"/>
    <w:uiPriority w:val="99"/>
    <w:semiHidden/>
    <w:unhideWhenUsed/>
    <w:rsid w:val="00896C29"/>
  </w:style>
  <w:style w:type="character" w:customStyle="1" w:styleId="Char3">
    <w:name w:val="날짜 Char"/>
    <w:basedOn w:val="a0"/>
    <w:link w:val="aa"/>
    <w:uiPriority w:val="99"/>
    <w:semiHidden/>
    <w:rsid w:val="00896C29"/>
    <w:rPr>
      <w:kern w:val="2"/>
      <w:szCs w:val="22"/>
    </w:rPr>
  </w:style>
  <w:style w:type="paragraph" w:customStyle="1" w:styleId="Default">
    <w:name w:val="Default"/>
    <w:rsid w:val="009A4BE5"/>
    <w:pPr>
      <w:widowControl w:val="0"/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37F5F"/>
    <w:rPr>
      <w:color w:val="0000FF"/>
      <w:u w:val="single"/>
    </w:rPr>
  </w:style>
  <w:style w:type="paragraph" w:customStyle="1" w:styleId="bigheadline">
    <w:name w:val="bigheadline"/>
    <w:basedOn w:val="a"/>
    <w:rsid w:val="002D27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odycopy1">
    <w:name w:val="bodycopy1"/>
    <w:basedOn w:val="a0"/>
    <w:rsid w:val="00C3225D"/>
    <w:rPr>
      <w:rFonts w:ascii="Arial" w:hAnsi="Arial" w:cs="Arial" w:hint="default"/>
      <w:color w:val="002B4C"/>
      <w:sz w:val="11"/>
      <w:szCs w:val="11"/>
    </w:rPr>
  </w:style>
  <w:style w:type="character" w:customStyle="1" w:styleId="1Char">
    <w:name w:val="제목 1 Char"/>
    <w:basedOn w:val="a0"/>
    <w:link w:val="1"/>
    <w:uiPriority w:val="9"/>
    <w:rsid w:val="00814DC2"/>
    <w:rPr>
      <w:rFonts w:ascii="맑은 고딕" w:eastAsia="맑은 고딕" w:hAnsi="맑은 고딕" w:cs="Times New Roman"/>
      <w:kern w:val="2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4D2602"/>
    <w:pPr>
      <w:tabs>
        <w:tab w:val="left" w:pos="425"/>
        <w:tab w:val="right" w:leader="dot" w:pos="9016"/>
      </w:tabs>
      <w:spacing w:line="480" w:lineRule="auto"/>
      <w:jc w:val="center"/>
    </w:pPr>
    <w:rPr>
      <w:rFonts w:eastAsiaTheme="minorHAnsi"/>
      <w:b/>
      <w:noProof/>
      <w:sz w:val="28"/>
    </w:rPr>
  </w:style>
  <w:style w:type="character" w:customStyle="1" w:styleId="2Char">
    <w:name w:val="제목 2 Char"/>
    <w:basedOn w:val="a0"/>
    <w:link w:val="2"/>
    <w:uiPriority w:val="9"/>
    <w:rsid w:val="00E90B23"/>
    <w:rPr>
      <w:rFonts w:ascii="맑은 고딕" w:eastAsia="맑은 고딕" w:hAnsi="맑은 고딕" w:cs="Times New Roman"/>
      <w:kern w:val="2"/>
      <w:szCs w:val="22"/>
    </w:rPr>
  </w:style>
  <w:style w:type="character" w:styleId="ac">
    <w:name w:val="Placeholder Text"/>
    <w:basedOn w:val="a0"/>
    <w:uiPriority w:val="99"/>
    <w:semiHidden/>
    <w:rsid w:val="008452B8"/>
    <w:rPr>
      <w:color w:val="808080"/>
    </w:rPr>
  </w:style>
  <w:style w:type="paragraph" w:styleId="ad">
    <w:name w:val="No Spacing"/>
    <w:link w:val="Char4"/>
    <w:uiPriority w:val="1"/>
    <w:qFormat/>
    <w:rsid w:val="009A571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간격 없음 Char"/>
    <w:basedOn w:val="a0"/>
    <w:link w:val="ad"/>
    <w:uiPriority w:val="1"/>
    <w:rsid w:val="009A571E"/>
    <w:rPr>
      <w:rFonts w:asciiTheme="minorHAnsi" w:eastAsiaTheme="minorEastAsia" w:hAnsiTheme="minorHAnsi" w:cstheme="minorBidi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rsid w:val="00762472"/>
    <w:pPr>
      <w:ind w:leftChars="200" w:left="425"/>
    </w:pPr>
  </w:style>
  <w:style w:type="character" w:customStyle="1" w:styleId="3Char">
    <w:name w:val="제목 3 Char"/>
    <w:basedOn w:val="a0"/>
    <w:link w:val="3"/>
    <w:uiPriority w:val="9"/>
    <w:semiHidden/>
    <w:rsid w:val="00762472"/>
    <w:rPr>
      <w:rFonts w:asciiTheme="majorHAnsi" w:eastAsiaTheme="majorEastAsia" w:hAnsiTheme="majorHAnsi" w:cstheme="majorBidi"/>
      <w:kern w:val="2"/>
      <w:szCs w:val="22"/>
    </w:rPr>
  </w:style>
  <w:style w:type="character" w:customStyle="1" w:styleId="4Char">
    <w:name w:val="제목 4 Char"/>
    <w:basedOn w:val="a0"/>
    <w:link w:val="4"/>
    <w:uiPriority w:val="9"/>
    <w:semiHidden/>
    <w:rsid w:val="00762472"/>
    <w:rPr>
      <w:b/>
      <w:bCs/>
      <w:kern w:val="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E104E2"/>
    <w:pPr>
      <w:ind w:leftChars="400" w:left="850"/>
    </w:pPr>
  </w:style>
  <w:style w:type="paragraph" w:styleId="40">
    <w:name w:val="toc 4"/>
    <w:basedOn w:val="a"/>
    <w:next w:val="a"/>
    <w:autoRedefine/>
    <w:uiPriority w:val="39"/>
    <w:unhideWhenUsed/>
    <w:rsid w:val="00E104E2"/>
    <w:pPr>
      <w:ind w:leftChars="600" w:left="1275"/>
    </w:pPr>
  </w:style>
  <w:style w:type="paragraph" w:styleId="ae">
    <w:name w:val="caption"/>
    <w:basedOn w:val="a"/>
    <w:next w:val="a"/>
    <w:uiPriority w:val="35"/>
    <w:unhideWhenUsed/>
    <w:qFormat/>
    <w:rsid w:val="00321D32"/>
    <w:rPr>
      <w:b/>
      <w:bCs/>
      <w:szCs w:val="20"/>
    </w:rPr>
  </w:style>
  <w:style w:type="paragraph" w:styleId="af">
    <w:name w:val="Bibliography"/>
    <w:basedOn w:val="a"/>
    <w:next w:val="a"/>
    <w:uiPriority w:val="37"/>
    <w:unhideWhenUsed/>
    <w:rsid w:val="00131C1F"/>
  </w:style>
  <w:style w:type="paragraph" w:customStyle="1" w:styleId="CM2">
    <w:name w:val="CM2"/>
    <w:basedOn w:val="Default"/>
    <w:next w:val="Default"/>
    <w:uiPriority w:val="99"/>
    <w:rsid w:val="00862473"/>
    <w:pPr>
      <w:spacing w:line="283" w:lineRule="atLeast"/>
    </w:pPr>
    <w:rPr>
      <w:rFonts w:ascii="HelveticaNeue LightCond" w:eastAsia="HelveticaNeue LightCond" w:hAnsi="맑은 고딕" w:cs="Times New Roman"/>
      <w:color w:val="auto"/>
    </w:rPr>
  </w:style>
  <w:style w:type="paragraph" w:styleId="af0">
    <w:name w:val="annotation text"/>
    <w:basedOn w:val="a"/>
    <w:link w:val="Char5"/>
    <w:uiPriority w:val="99"/>
    <w:unhideWhenUsed/>
    <w:rsid w:val="007C50ED"/>
    <w:pPr>
      <w:spacing w:after="200"/>
    </w:pPr>
    <w:rPr>
      <w:rFonts w:asciiTheme="minorHAnsi" w:eastAsiaTheme="minorEastAsia" w:hAnsiTheme="minorHAnsi" w:cstheme="minorBidi"/>
      <w:szCs w:val="20"/>
    </w:rPr>
  </w:style>
  <w:style w:type="character" w:customStyle="1" w:styleId="Char5">
    <w:name w:val="메모 텍스트 Char"/>
    <w:basedOn w:val="a0"/>
    <w:link w:val="af0"/>
    <w:uiPriority w:val="99"/>
    <w:rsid w:val="007C50ED"/>
    <w:rPr>
      <w:rFonts w:asciiTheme="minorHAnsi" w:eastAsiaTheme="minorEastAsia" w:hAnsiTheme="minorHAnsi" w:cstheme="minorBidi"/>
      <w:kern w:val="2"/>
    </w:rPr>
  </w:style>
  <w:style w:type="paragraph" w:styleId="af1">
    <w:name w:val="Body Text"/>
    <w:basedOn w:val="a"/>
    <w:link w:val="Char6"/>
    <w:semiHidden/>
    <w:unhideWhenUsed/>
    <w:rsid w:val="00DF402F"/>
    <w:pPr>
      <w:autoSpaceDE/>
      <w:autoSpaceDN/>
      <w:spacing w:after="180"/>
    </w:pPr>
    <w:rPr>
      <w:rFonts w:ascii="Times New Roman" w:eastAsia="바탕체" w:hAnsi="Times New Roman"/>
      <w:szCs w:val="20"/>
    </w:rPr>
  </w:style>
  <w:style w:type="character" w:customStyle="1" w:styleId="Char6">
    <w:name w:val="본문 Char"/>
    <w:basedOn w:val="a0"/>
    <w:link w:val="af1"/>
    <w:semiHidden/>
    <w:rsid w:val="00DF402F"/>
    <w:rPr>
      <w:rFonts w:ascii="Times New Roman" w:eastAsia="바탕체" w:hAnsi="Times New Roman"/>
      <w:kern w:val="2"/>
    </w:rPr>
  </w:style>
  <w:style w:type="paragraph" w:styleId="HTML">
    <w:name w:val="HTML Preformatted"/>
    <w:basedOn w:val="a"/>
    <w:link w:val="HTMLChar"/>
    <w:uiPriority w:val="99"/>
    <w:unhideWhenUsed/>
    <w:rsid w:val="00E714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E71460"/>
    <w:rPr>
      <w:rFonts w:ascii="굴림체" w:eastAsia="굴림체" w:hAnsi="굴림체" w:cs="굴림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5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069">
          <w:marLeft w:val="0"/>
          <w:marRight w:val="0"/>
          <w:marTop w:val="0"/>
          <w:marBottom w:val="0"/>
          <w:divBdr>
            <w:top w:val="single" w:sz="4" w:space="0" w:color="C0C1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571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4552">
                  <w:marLeft w:val="-3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9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723">
                  <w:marLeft w:val="0"/>
                  <w:marRight w:val="-25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9655">
                      <w:marLeft w:val="209"/>
                      <w:marRight w:val="2922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35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876">
                  <w:marLeft w:val="0"/>
                  <w:marRight w:val="-25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9">
                      <w:marLeft w:val="209"/>
                      <w:marRight w:val="2922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66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4404">
                      <w:marLeft w:val="0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01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0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21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396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4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4063">
                  <w:marLeft w:val="0"/>
                  <w:marRight w:val="-2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diagramColors" Target="diagrams/colors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diagramQuickStyle" Target="diagrams/quickStyle1.xml"/><Relationship Id="rId33" Type="http://schemas.openxmlformats.org/officeDocument/2006/relationships/header" Target="header10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Layout" Target="diagrams/layout1.xml"/><Relationship Id="rId32" Type="http://schemas.microsoft.com/office/2007/relationships/diagramDrawing" Target="diagrams/drawing2.xml"/><Relationship Id="rId37" Type="http://schemas.openxmlformats.org/officeDocument/2006/relationships/header" Target="header1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diagramData" Target="diagrams/data1.xml"/><Relationship Id="rId28" Type="http://schemas.openxmlformats.org/officeDocument/2006/relationships/diagramData" Target="diagrams/data2.xml"/><Relationship Id="rId36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microsoft.com/office/2007/relationships/diagramDrawing" Target="diagrams/drawing1.xml"/><Relationship Id="rId30" Type="http://schemas.openxmlformats.org/officeDocument/2006/relationships/diagramQuickStyle" Target="diagrams/quickStyle2.xml"/><Relationship Id="rId35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F95152-0084-4457-B1E2-77C37207515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A76784AB-5166-4BEA-89FB-E0D5D5A27C60}">
      <dgm:prSet phldrT="[텍스트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just" latinLnBrk="1"/>
          <a:r>
            <a:rPr lang="en-US" sz="11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연료유 데이터 수집 방법론이 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SEEMP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에 포함되어야 한다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>
            <a:solidFill>
              <a:schemeClr val="tx1"/>
            </a:solidFill>
            <a:latin typeface="+mn-ea"/>
            <a:ea typeface="+mn-ea"/>
          </a:endParaRPr>
        </a:p>
        <a:p>
          <a:pPr algn="just" latinLnBrk="1"/>
          <a:r>
            <a:rPr lang="en-US" sz="11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22A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규칙에 따라 기국 또는 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RO(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인정기관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)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에 데이터를 제출하여야 한다</a:t>
          </a:r>
          <a:r>
            <a:rPr lang="en-US" altLang="ko-KR" sz="1100">
              <a:solidFill>
                <a:schemeClr val="tx1"/>
              </a:solidFill>
              <a:latin typeface="+mj-ea"/>
              <a:ea typeface="+mj-ea"/>
            </a:rPr>
            <a:t>.</a:t>
          </a:r>
          <a:endParaRPr lang="ko-KR" altLang="en-US" sz="1100" b="1">
            <a:solidFill>
              <a:schemeClr val="tx1"/>
            </a:solidFill>
            <a:latin typeface="+mj-ea"/>
            <a:ea typeface="+mj-ea"/>
          </a:endParaRPr>
        </a:p>
      </dgm:t>
    </dgm:pt>
    <dgm:pt modelId="{3A0A317C-E546-46E8-8F60-DD079772D8AA}" type="parTrans" cxnId="{67480C12-18BF-415C-93D8-3040541DFAA8}">
      <dgm:prSet/>
      <dgm:spPr/>
      <dgm:t>
        <a:bodyPr/>
        <a:lstStyle/>
        <a:p>
          <a:pPr latinLnBrk="1"/>
          <a:endParaRPr lang="ko-KR" altLang="en-US"/>
        </a:p>
      </dgm:t>
    </dgm:pt>
    <dgm:pt modelId="{D5EDBF24-5BF7-4B42-A8E7-51357CF72FE7}" type="sibTrans" cxnId="{67480C12-18BF-415C-93D8-3040541DFAA8}">
      <dgm:prSet/>
      <dgm:spPr>
        <a:noFill/>
      </dgm:spPr>
      <dgm:t>
        <a:bodyPr/>
        <a:lstStyle/>
        <a:p>
          <a:pPr latinLnBrk="1"/>
          <a:endParaRPr lang="ko-KR" altLang="en-US">
            <a:solidFill>
              <a:schemeClr val="tx1"/>
            </a:solidFill>
          </a:endParaRPr>
        </a:p>
      </dgm:t>
    </dgm:pt>
    <dgm:pt modelId="{CB7D6454-1D16-4B1D-ABD2-795229DC12BD}">
      <dgm:prSet phldrT="[텍스트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just" latinLnBrk="1"/>
          <a:r>
            <a:rPr lang="en-US" sz="11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데이터를 집계하고 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IMO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사무국에 제출한다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>
            <a:solidFill>
              <a:schemeClr val="tx1"/>
            </a:solidFill>
            <a:latin typeface="+mn-ea"/>
            <a:ea typeface="+mn-ea"/>
          </a:endParaRPr>
        </a:p>
        <a:p>
          <a:pPr algn="just" latinLnBrk="1"/>
          <a:r>
            <a:rPr lang="en-US" sz="11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선박의 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SEEMP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및 데이터가 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22A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규칙에 부합하는지 검증한다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>
            <a:solidFill>
              <a:schemeClr val="tx1"/>
            </a:solidFill>
            <a:latin typeface="+mn-ea"/>
            <a:ea typeface="+mn-ea"/>
          </a:endParaRPr>
        </a:p>
        <a:p>
          <a:pPr algn="just" latinLnBrk="1"/>
          <a:r>
            <a:rPr lang="en-US" sz="11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선박에 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SOC(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적합확인서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)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를 발급한다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>
            <a:solidFill>
              <a:schemeClr val="tx1"/>
            </a:solidFill>
            <a:latin typeface="+mn-ea"/>
            <a:ea typeface="+mn-ea"/>
          </a:endParaRPr>
        </a:p>
      </dgm:t>
    </dgm:pt>
    <dgm:pt modelId="{7AEFE2F5-23F6-46F6-96EC-98A0C9BA66AF}" type="parTrans" cxnId="{62A9026A-A7DD-459E-A2AF-66AB00697C70}">
      <dgm:prSet/>
      <dgm:spPr/>
      <dgm:t>
        <a:bodyPr/>
        <a:lstStyle/>
        <a:p>
          <a:pPr latinLnBrk="1"/>
          <a:endParaRPr lang="ko-KR" altLang="en-US"/>
        </a:p>
      </dgm:t>
    </dgm:pt>
    <dgm:pt modelId="{E5C03414-34A8-403D-AC27-0897CF378983}" type="sibTrans" cxnId="{62A9026A-A7DD-459E-A2AF-66AB00697C70}">
      <dgm:prSet/>
      <dgm:spPr>
        <a:noFill/>
      </dgm:spPr>
      <dgm:t>
        <a:bodyPr/>
        <a:lstStyle/>
        <a:p>
          <a:pPr latinLnBrk="1"/>
          <a:endParaRPr lang="ko-KR" altLang="en-US">
            <a:solidFill>
              <a:schemeClr val="bg1"/>
            </a:solidFill>
          </a:endParaRPr>
        </a:p>
      </dgm:t>
    </dgm:pt>
    <dgm:pt modelId="{C6098E00-C595-4936-85B4-8F7E246281A3}">
      <dgm:prSet phldrT="[텍스트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just" latinLnBrk="1"/>
          <a:r>
            <a:rPr lang="en-US" sz="11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기국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, RO(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인정기관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)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및 비당사국 선박으로부터 제출된 모든 데이터를 수집</a:t>
          </a:r>
          <a:endParaRPr lang="en-US" altLang="ko-KR" sz="1100">
            <a:solidFill>
              <a:schemeClr val="tx1"/>
            </a:solidFill>
            <a:latin typeface="+mn-ea"/>
            <a:ea typeface="+mn-ea"/>
          </a:endParaRPr>
        </a:p>
        <a:p>
          <a:pPr algn="just" latinLnBrk="1"/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 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한다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>
            <a:solidFill>
              <a:schemeClr val="tx1"/>
            </a:solidFill>
            <a:latin typeface="+mn-ea"/>
            <a:ea typeface="+mn-ea"/>
          </a:endParaRPr>
        </a:p>
      </dgm:t>
    </dgm:pt>
    <dgm:pt modelId="{F53CEAEA-0FBD-4D4D-B297-8FF6BF31DBE6}" type="parTrans" cxnId="{773343BC-8E20-4D57-AE5A-5049BF28B33B}">
      <dgm:prSet/>
      <dgm:spPr/>
      <dgm:t>
        <a:bodyPr/>
        <a:lstStyle/>
        <a:p>
          <a:pPr latinLnBrk="1"/>
          <a:endParaRPr lang="ko-KR" altLang="en-US"/>
        </a:p>
      </dgm:t>
    </dgm:pt>
    <dgm:pt modelId="{C897538B-2292-4728-B9E8-6061CABF23CF}" type="sibTrans" cxnId="{773343BC-8E20-4D57-AE5A-5049BF28B33B}">
      <dgm:prSet/>
      <dgm:spPr>
        <a:noFill/>
      </dgm:spPr>
      <dgm:t>
        <a:bodyPr/>
        <a:lstStyle/>
        <a:p>
          <a:pPr latinLnBrk="1"/>
          <a:endParaRPr lang="ko-KR" altLang="en-US">
            <a:solidFill>
              <a:schemeClr val="tx1"/>
            </a:solidFill>
          </a:endParaRPr>
        </a:p>
      </dgm:t>
    </dgm:pt>
    <dgm:pt modelId="{D09511F9-C55E-4842-8053-9B96A25BDE61}">
      <dgm:prSet phldrT="[텍스트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just" latinLnBrk="1"/>
          <a:r>
            <a:rPr lang="en-US" sz="11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데이터는 각 선박을 식별 할 수 없는 범위에서 익명화 된다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>
            <a:solidFill>
              <a:schemeClr val="tx1"/>
            </a:solidFill>
            <a:latin typeface="+mn-ea"/>
            <a:ea typeface="+mn-ea"/>
          </a:endParaRPr>
        </a:p>
        <a:p>
          <a:pPr algn="just" latinLnBrk="1"/>
          <a:r>
            <a:rPr lang="en-US" sz="11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익명화된 데이터에 대한 접근은 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IMO </a:t>
          </a:r>
          <a:r>
            <a:rPr lang="ko-KR" altLang="en-US" sz="1100">
              <a:solidFill>
                <a:schemeClr val="tx1"/>
              </a:solidFill>
              <a:latin typeface="+mn-ea"/>
              <a:ea typeface="+mn-ea"/>
            </a:rPr>
            <a:t>회원국에만 제한된다</a:t>
          </a:r>
          <a:r>
            <a:rPr lang="en-US" altLang="ko-KR" sz="1100">
              <a:solidFill>
                <a:schemeClr val="tx1"/>
              </a:solidFill>
              <a:latin typeface="+mn-ea"/>
              <a:ea typeface="+mn-ea"/>
            </a:rPr>
            <a:t>.</a:t>
          </a:r>
          <a:endParaRPr lang="ko-KR" altLang="en-US" sz="1100" b="1">
            <a:solidFill>
              <a:schemeClr val="tx1"/>
            </a:solidFill>
            <a:latin typeface="+mn-ea"/>
            <a:ea typeface="+mn-ea"/>
          </a:endParaRPr>
        </a:p>
      </dgm:t>
    </dgm:pt>
    <dgm:pt modelId="{055BE94C-22A1-4031-B36C-AA94EDD20D8D}" type="parTrans" cxnId="{35B7186D-551C-466D-81E7-C0648527D55E}">
      <dgm:prSet/>
      <dgm:spPr/>
      <dgm:t>
        <a:bodyPr/>
        <a:lstStyle/>
        <a:p>
          <a:pPr latinLnBrk="1"/>
          <a:endParaRPr lang="ko-KR" altLang="en-US"/>
        </a:p>
      </dgm:t>
    </dgm:pt>
    <dgm:pt modelId="{00CC2B53-6480-417E-B3AF-98B0EA646885}" type="sibTrans" cxnId="{35B7186D-551C-466D-81E7-C0648527D55E}">
      <dgm:prSet/>
      <dgm:spPr/>
      <dgm:t>
        <a:bodyPr/>
        <a:lstStyle/>
        <a:p>
          <a:pPr latinLnBrk="1"/>
          <a:endParaRPr lang="ko-KR" altLang="en-US"/>
        </a:p>
      </dgm:t>
    </dgm:pt>
    <dgm:pt modelId="{E1143805-7515-4EAB-B3A0-7A45153BCA8D}" type="pres">
      <dgm:prSet presAssocID="{43F95152-0084-4457-B1E2-77C37207515D}" presName="linearFlow" presStyleCnt="0">
        <dgm:presLayoutVars>
          <dgm:resizeHandles val="exact"/>
        </dgm:presLayoutVars>
      </dgm:prSet>
      <dgm:spPr/>
    </dgm:pt>
    <dgm:pt modelId="{7F95FA7F-C259-4C8E-9F90-3A2961030093}" type="pres">
      <dgm:prSet presAssocID="{A76784AB-5166-4BEA-89FB-E0D5D5A27C60}" presName="node" presStyleLbl="node1" presStyleIdx="0" presStyleCnt="4" custScaleX="193418" custLinFactNeighborY="-183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FD7DB5A-6819-4548-83C9-4057856D9F29}" type="pres">
      <dgm:prSet presAssocID="{D5EDBF24-5BF7-4B42-A8E7-51357CF72FE7}" presName="sibTrans" presStyleLbl="sibTrans2D1" presStyleIdx="0" presStyleCnt="3" custAng="16200000" custScaleX="68284" custScaleY="100149"/>
      <dgm:spPr>
        <a:prstGeom prst="upDownArrow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C9E88257-30D6-4470-848A-336821F184B6}" type="pres">
      <dgm:prSet presAssocID="{D5EDBF24-5BF7-4B42-A8E7-51357CF72FE7}" presName="connectorText" presStyleLbl="sibTrans2D1" presStyleIdx="0" presStyleCnt="3"/>
      <dgm:spPr/>
      <dgm:t>
        <a:bodyPr/>
        <a:lstStyle/>
        <a:p>
          <a:pPr latinLnBrk="1"/>
          <a:endParaRPr lang="ko-KR" altLang="en-US"/>
        </a:p>
      </dgm:t>
    </dgm:pt>
    <dgm:pt modelId="{EB68F377-D2FE-4225-B278-49B598733874}" type="pres">
      <dgm:prSet presAssocID="{CB7D6454-1D16-4B1D-ABD2-795229DC12BD}" presName="node" presStyleLbl="node1" presStyleIdx="1" presStyleCnt="4" custScaleX="19341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F121075-CD3E-4986-9C7F-51C61DE42923}" type="pres">
      <dgm:prSet presAssocID="{E5C03414-34A8-403D-AC27-0897CF378983}" presName="sibTrans" presStyleLbl="sibTrans2D1" presStyleIdx="1" presStyleCnt="3" custAng="16200000" custScaleX="68284" custScaleY="100149"/>
      <dgm:spPr>
        <a:prstGeom prst="upDownArrow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8E643395-5C73-4C0D-A648-C77F617CD85A}" type="pres">
      <dgm:prSet presAssocID="{E5C03414-34A8-403D-AC27-0897CF378983}" presName="connectorText" presStyleLbl="sibTrans2D1" presStyleIdx="1" presStyleCnt="3"/>
      <dgm:spPr/>
      <dgm:t>
        <a:bodyPr/>
        <a:lstStyle/>
        <a:p>
          <a:pPr latinLnBrk="1"/>
          <a:endParaRPr lang="ko-KR" altLang="en-US"/>
        </a:p>
      </dgm:t>
    </dgm:pt>
    <dgm:pt modelId="{CAD416F8-FDD9-4D91-AEDE-5010D5F92C91}" type="pres">
      <dgm:prSet presAssocID="{C6098E00-C595-4936-85B4-8F7E246281A3}" presName="node" presStyleLbl="node1" presStyleIdx="2" presStyleCnt="4" custScaleX="19341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35CADD4-6F72-47B4-BA5B-D5CA6242AF74}" type="pres">
      <dgm:prSet presAssocID="{C897538B-2292-4728-B9E8-6061CABF23CF}" presName="sibTrans" presStyleLbl="sibTrans2D1" presStyleIdx="2" presStyleCnt="3" custAng="16200000" custScaleX="68284" custScaleY="100149"/>
      <dgm:spPr>
        <a:prstGeom prst="upDownArrow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802CE591-B59E-41AD-AA97-35D2F8DF579A}" type="pres">
      <dgm:prSet presAssocID="{C897538B-2292-4728-B9E8-6061CABF23CF}" presName="connectorText" presStyleLbl="sibTrans2D1" presStyleIdx="2" presStyleCnt="3"/>
      <dgm:spPr/>
      <dgm:t>
        <a:bodyPr/>
        <a:lstStyle/>
        <a:p>
          <a:pPr latinLnBrk="1"/>
          <a:endParaRPr lang="ko-KR" altLang="en-US"/>
        </a:p>
      </dgm:t>
    </dgm:pt>
    <dgm:pt modelId="{15D37E83-BEB3-4033-B47F-3D0C1ECB61D2}" type="pres">
      <dgm:prSet presAssocID="{D09511F9-C55E-4842-8053-9B96A25BDE61}" presName="node" presStyleLbl="node1" presStyleIdx="3" presStyleCnt="4" custScaleX="193418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A90F79D1-2EEF-43D9-94F1-D0DB7F453DDE}" type="presOf" srcId="{43F95152-0084-4457-B1E2-77C37207515D}" destId="{E1143805-7515-4EAB-B3A0-7A45153BCA8D}" srcOrd="0" destOrd="0" presId="urn:microsoft.com/office/officeart/2005/8/layout/process2"/>
    <dgm:cxn modelId="{853907AE-0294-4268-87FA-4B059626E560}" type="presOf" srcId="{D5EDBF24-5BF7-4B42-A8E7-51357CF72FE7}" destId="{C9E88257-30D6-4470-848A-336821F184B6}" srcOrd="1" destOrd="0" presId="urn:microsoft.com/office/officeart/2005/8/layout/process2"/>
    <dgm:cxn modelId="{AC3EC926-F71A-42F2-86F9-2CF0CC04366C}" type="presOf" srcId="{CB7D6454-1D16-4B1D-ABD2-795229DC12BD}" destId="{EB68F377-D2FE-4225-B278-49B598733874}" srcOrd="0" destOrd="0" presId="urn:microsoft.com/office/officeart/2005/8/layout/process2"/>
    <dgm:cxn modelId="{AF7DE5D2-901C-4897-91BB-08D3322C7A39}" type="presOf" srcId="{C897538B-2292-4728-B9E8-6061CABF23CF}" destId="{235CADD4-6F72-47B4-BA5B-D5CA6242AF74}" srcOrd="0" destOrd="0" presId="urn:microsoft.com/office/officeart/2005/8/layout/process2"/>
    <dgm:cxn modelId="{4517A370-7CEA-4AE1-8E54-48AD4BE492E0}" type="presOf" srcId="{A76784AB-5166-4BEA-89FB-E0D5D5A27C60}" destId="{7F95FA7F-C259-4C8E-9F90-3A2961030093}" srcOrd="0" destOrd="0" presId="urn:microsoft.com/office/officeart/2005/8/layout/process2"/>
    <dgm:cxn modelId="{67480C12-18BF-415C-93D8-3040541DFAA8}" srcId="{43F95152-0084-4457-B1E2-77C37207515D}" destId="{A76784AB-5166-4BEA-89FB-E0D5D5A27C60}" srcOrd="0" destOrd="0" parTransId="{3A0A317C-E546-46E8-8F60-DD079772D8AA}" sibTransId="{D5EDBF24-5BF7-4B42-A8E7-51357CF72FE7}"/>
    <dgm:cxn modelId="{55B25B28-0EEA-49BC-AD7D-73B00E6E64B1}" type="presOf" srcId="{C6098E00-C595-4936-85B4-8F7E246281A3}" destId="{CAD416F8-FDD9-4D91-AEDE-5010D5F92C91}" srcOrd="0" destOrd="0" presId="urn:microsoft.com/office/officeart/2005/8/layout/process2"/>
    <dgm:cxn modelId="{D635CA4D-62EF-43AF-AABE-C7B59E58EEF9}" type="presOf" srcId="{D09511F9-C55E-4842-8053-9B96A25BDE61}" destId="{15D37E83-BEB3-4033-B47F-3D0C1ECB61D2}" srcOrd="0" destOrd="0" presId="urn:microsoft.com/office/officeart/2005/8/layout/process2"/>
    <dgm:cxn modelId="{DA1381E5-A162-41C8-B880-47FF02D950F2}" type="presOf" srcId="{E5C03414-34A8-403D-AC27-0897CF378983}" destId="{8E643395-5C73-4C0D-A648-C77F617CD85A}" srcOrd="1" destOrd="0" presId="urn:microsoft.com/office/officeart/2005/8/layout/process2"/>
    <dgm:cxn modelId="{35B7186D-551C-466D-81E7-C0648527D55E}" srcId="{43F95152-0084-4457-B1E2-77C37207515D}" destId="{D09511F9-C55E-4842-8053-9B96A25BDE61}" srcOrd="3" destOrd="0" parTransId="{055BE94C-22A1-4031-B36C-AA94EDD20D8D}" sibTransId="{00CC2B53-6480-417E-B3AF-98B0EA646885}"/>
    <dgm:cxn modelId="{F419913D-F6EC-4462-96E1-3909E38D50BE}" type="presOf" srcId="{E5C03414-34A8-403D-AC27-0897CF378983}" destId="{4F121075-CD3E-4986-9C7F-51C61DE42923}" srcOrd="0" destOrd="0" presId="urn:microsoft.com/office/officeart/2005/8/layout/process2"/>
    <dgm:cxn modelId="{6882CB40-6847-4C4A-AE74-05750AE5BDE8}" type="presOf" srcId="{C897538B-2292-4728-B9E8-6061CABF23CF}" destId="{802CE591-B59E-41AD-AA97-35D2F8DF579A}" srcOrd="1" destOrd="0" presId="urn:microsoft.com/office/officeart/2005/8/layout/process2"/>
    <dgm:cxn modelId="{7390FF4A-C459-4A5E-9B7F-D382FDD21199}" type="presOf" srcId="{D5EDBF24-5BF7-4B42-A8E7-51357CF72FE7}" destId="{FFD7DB5A-6819-4548-83C9-4057856D9F29}" srcOrd="0" destOrd="0" presId="urn:microsoft.com/office/officeart/2005/8/layout/process2"/>
    <dgm:cxn modelId="{773343BC-8E20-4D57-AE5A-5049BF28B33B}" srcId="{43F95152-0084-4457-B1E2-77C37207515D}" destId="{C6098E00-C595-4936-85B4-8F7E246281A3}" srcOrd="2" destOrd="0" parTransId="{F53CEAEA-0FBD-4D4D-B297-8FF6BF31DBE6}" sibTransId="{C897538B-2292-4728-B9E8-6061CABF23CF}"/>
    <dgm:cxn modelId="{62A9026A-A7DD-459E-A2AF-66AB00697C70}" srcId="{43F95152-0084-4457-B1E2-77C37207515D}" destId="{CB7D6454-1D16-4B1D-ABD2-795229DC12BD}" srcOrd="1" destOrd="0" parTransId="{7AEFE2F5-23F6-46F6-96EC-98A0C9BA66AF}" sibTransId="{E5C03414-34A8-403D-AC27-0897CF378983}"/>
    <dgm:cxn modelId="{C396CACF-D6F7-49F6-BDF9-B3A0B77FBEAF}" type="presParOf" srcId="{E1143805-7515-4EAB-B3A0-7A45153BCA8D}" destId="{7F95FA7F-C259-4C8E-9F90-3A2961030093}" srcOrd="0" destOrd="0" presId="urn:microsoft.com/office/officeart/2005/8/layout/process2"/>
    <dgm:cxn modelId="{CD4382EC-F23C-4530-9CEC-BB9E369CC384}" type="presParOf" srcId="{E1143805-7515-4EAB-B3A0-7A45153BCA8D}" destId="{FFD7DB5A-6819-4548-83C9-4057856D9F29}" srcOrd="1" destOrd="0" presId="urn:microsoft.com/office/officeart/2005/8/layout/process2"/>
    <dgm:cxn modelId="{865002C0-65A1-4850-A1C2-8ABFE277096A}" type="presParOf" srcId="{FFD7DB5A-6819-4548-83C9-4057856D9F29}" destId="{C9E88257-30D6-4470-848A-336821F184B6}" srcOrd="0" destOrd="0" presId="urn:microsoft.com/office/officeart/2005/8/layout/process2"/>
    <dgm:cxn modelId="{1E8E1E81-37B5-468D-8D6A-ACE038F7AE00}" type="presParOf" srcId="{E1143805-7515-4EAB-B3A0-7A45153BCA8D}" destId="{EB68F377-D2FE-4225-B278-49B598733874}" srcOrd="2" destOrd="0" presId="urn:microsoft.com/office/officeart/2005/8/layout/process2"/>
    <dgm:cxn modelId="{603950DB-4974-43D3-9B17-ECABBB692DF6}" type="presParOf" srcId="{E1143805-7515-4EAB-B3A0-7A45153BCA8D}" destId="{4F121075-CD3E-4986-9C7F-51C61DE42923}" srcOrd="3" destOrd="0" presId="urn:microsoft.com/office/officeart/2005/8/layout/process2"/>
    <dgm:cxn modelId="{126DE94A-B5AC-4E0A-ABA4-50FFEA3D155A}" type="presParOf" srcId="{4F121075-CD3E-4986-9C7F-51C61DE42923}" destId="{8E643395-5C73-4C0D-A648-C77F617CD85A}" srcOrd="0" destOrd="0" presId="urn:microsoft.com/office/officeart/2005/8/layout/process2"/>
    <dgm:cxn modelId="{4564F9CC-02AB-4005-B8BD-7A1E549D9C14}" type="presParOf" srcId="{E1143805-7515-4EAB-B3A0-7A45153BCA8D}" destId="{CAD416F8-FDD9-4D91-AEDE-5010D5F92C91}" srcOrd="4" destOrd="0" presId="urn:microsoft.com/office/officeart/2005/8/layout/process2"/>
    <dgm:cxn modelId="{58311EC1-5195-4EAA-A658-54529DC58474}" type="presParOf" srcId="{E1143805-7515-4EAB-B3A0-7A45153BCA8D}" destId="{235CADD4-6F72-47B4-BA5B-D5CA6242AF74}" srcOrd="5" destOrd="0" presId="urn:microsoft.com/office/officeart/2005/8/layout/process2"/>
    <dgm:cxn modelId="{56879B8C-784C-47EC-BD18-674CF2F5015C}" type="presParOf" srcId="{235CADD4-6F72-47B4-BA5B-D5CA6242AF74}" destId="{802CE591-B59E-41AD-AA97-35D2F8DF579A}" srcOrd="0" destOrd="0" presId="urn:microsoft.com/office/officeart/2005/8/layout/process2"/>
    <dgm:cxn modelId="{E1694D3B-BFA1-47CE-9B68-1C085580D797}" type="presParOf" srcId="{E1143805-7515-4EAB-B3A0-7A45153BCA8D}" destId="{15D37E83-BEB3-4033-B47F-3D0C1ECB61D2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F95152-0084-4457-B1E2-77C37207515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B7D6454-1D16-4B1D-ABD2-795229DC12BD}">
      <dgm:prSet phldrT="[텍스트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latinLnBrk="1"/>
          <a:r>
            <a:rPr lang="ko-KR" altLang="en-US" sz="1300" b="1">
              <a:solidFill>
                <a:schemeClr val="tx1"/>
              </a:solidFill>
            </a:rPr>
            <a:t>주관청</a:t>
          </a:r>
        </a:p>
      </dgm:t>
    </dgm:pt>
    <dgm:pt modelId="{7AEFE2F5-23F6-46F6-96EC-98A0C9BA66AF}" type="parTrans" cxnId="{62A9026A-A7DD-459E-A2AF-66AB00697C70}">
      <dgm:prSet/>
      <dgm:spPr/>
      <dgm:t>
        <a:bodyPr/>
        <a:lstStyle/>
        <a:p>
          <a:pPr latinLnBrk="1"/>
          <a:endParaRPr lang="ko-KR" altLang="en-US"/>
        </a:p>
      </dgm:t>
    </dgm:pt>
    <dgm:pt modelId="{E5C03414-34A8-403D-AC27-0897CF378983}" type="sibTrans" cxnId="{62A9026A-A7DD-459E-A2AF-66AB00697C70}">
      <dgm:prSet/>
      <dgm:spPr>
        <a:solidFill>
          <a:schemeClr val="tx1"/>
        </a:solidFill>
      </dgm:spPr>
      <dgm:t>
        <a:bodyPr/>
        <a:lstStyle/>
        <a:p>
          <a:pPr latinLnBrk="1"/>
          <a:endParaRPr lang="ko-KR" altLang="en-US">
            <a:solidFill>
              <a:schemeClr val="tx1"/>
            </a:solidFill>
          </a:endParaRPr>
        </a:p>
      </dgm:t>
    </dgm:pt>
    <dgm:pt modelId="{C6098E00-C595-4936-85B4-8F7E246281A3}">
      <dgm:prSet phldrT="[텍스트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latinLnBrk="1"/>
          <a:r>
            <a:rPr lang="en-US" altLang="ko-KR" sz="1300" b="1">
              <a:solidFill>
                <a:schemeClr val="tx1"/>
              </a:solidFill>
            </a:rPr>
            <a:t>IMO</a:t>
          </a:r>
          <a:r>
            <a:rPr lang="en-US" altLang="ko-KR" sz="1300">
              <a:solidFill>
                <a:schemeClr val="tx1"/>
              </a:solidFill>
            </a:rPr>
            <a:t> </a:t>
          </a:r>
        </a:p>
        <a:p>
          <a:pPr latinLnBrk="1"/>
          <a:r>
            <a:rPr lang="ko-KR" altLang="en-US" sz="1300" b="1">
              <a:solidFill>
                <a:schemeClr val="tx1"/>
              </a:solidFill>
            </a:rPr>
            <a:t>사무국</a:t>
          </a:r>
        </a:p>
      </dgm:t>
    </dgm:pt>
    <dgm:pt modelId="{F53CEAEA-0FBD-4D4D-B297-8FF6BF31DBE6}" type="parTrans" cxnId="{773343BC-8E20-4D57-AE5A-5049BF28B33B}">
      <dgm:prSet/>
      <dgm:spPr/>
      <dgm:t>
        <a:bodyPr/>
        <a:lstStyle/>
        <a:p>
          <a:pPr latinLnBrk="1"/>
          <a:endParaRPr lang="ko-KR" altLang="en-US"/>
        </a:p>
      </dgm:t>
    </dgm:pt>
    <dgm:pt modelId="{C897538B-2292-4728-B9E8-6061CABF23CF}" type="sibTrans" cxnId="{773343BC-8E20-4D57-AE5A-5049BF28B33B}">
      <dgm:prSet/>
      <dgm:spPr>
        <a:solidFill>
          <a:schemeClr val="tx1"/>
        </a:solidFill>
      </dgm:spPr>
      <dgm:t>
        <a:bodyPr/>
        <a:lstStyle/>
        <a:p>
          <a:pPr latinLnBrk="1"/>
          <a:endParaRPr lang="ko-KR" altLang="en-US">
            <a:solidFill>
              <a:schemeClr val="tx1"/>
            </a:solidFill>
          </a:endParaRPr>
        </a:p>
      </dgm:t>
    </dgm:pt>
    <dgm:pt modelId="{D09511F9-C55E-4842-8053-9B96A25BDE61}">
      <dgm:prSet phldrT="[텍스트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latinLnBrk="1"/>
          <a:r>
            <a:rPr lang="ko-KR" altLang="en-US" sz="1300" b="1">
              <a:solidFill>
                <a:schemeClr val="tx1"/>
              </a:solidFill>
            </a:rPr>
            <a:t>데이터베이스</a:t>
          </a:r>
        </a:p>
      </dgm:t>
    </dgm:pt>
    <dgm:pt modelId="{055BE94C-22A1-4031-B36C-AA94EDD20D8D}" type="parTrans" cxnId="{35B7186D-551C-466D-81E7-C0648527D55E}">
      <dgm:prSet/>
      <dgm:spPr/>
      <dgm:t>
        <a:bodyPr/>
        <a:lstStyle/>
        <a:p>
          <a:pPr latinLnBrk="1"/>
          <a:endParaRPr lang="ko-KR" altLang="en-US"/>
        </a:p>
      </dgm:t>
    </dgm:pt>
    <dgm:pt modelId="{00CC2B53-6480-417E-B3AF-98B0EA646885}" type="sibTrans" cxnId="{35B7186D-551C-466D-81E7-C0648527D55E}">
      <dgm:prSet/>
      <dgm:spPr/>
      <dgm:t>
        <a:bodyPr/>
        <a:lstStyle/>
        <a:p>
          <a:pPr latinLnBrk="1"/>
          <a:endParaRPr lang="ko-KR" altLang="en-US"/>
        </a:p>
      </dgm:t>
    </dgm:pt>
    <dgm:pt modelId="{A76784AB-5166-4BEA-89FB-E0D5D5A27C60}">
      <dgm:prSet phldrT="[텍스트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latinLnBrk="1"/>
          <a:r>
            <a:rPr lang="ko-KR" altLang="en-US" sz="1300" b="1">
              <a:solidFill>
                <a:schemeClr val="tx1"/>
              </a:solidFill>
            </a:rPr>
            <a:t>선박</a:t>
          </a:r>
        </a:p>
      </dgm:t>
    </dgm:pt>
    <dgm:pt modelId="{D5EDBF24-5BF7-4B42-A8E7-51357CF72FE7}" type="sibTrans" cxnId="{67480C12-18BF-415C-93D8-3040541DFAA8}">
      <dgm:prSet/>
      <dgm:spPr>
        <a:solidFill>
          <a:schemeClr val="tx1"/>
        </a:solidFill>
      </dgm:spPr>
      <dgm:t>
        <a:bodyPr/>
        <a:lstStyle/>
        <a:p>
          <a:pPr latinLnBrk="1"/>
          <a:endParaRPr lang="ko-KR" altLang="en-US">
            <a:solidFill>
              <a:schemeClr val="tx1"/>
            </a:solidFill>
          </a:endParaRPr>
        </a:p>
      </dgm:t>
    </dgm:pt>
    <dgm:pt modelId="{3A0A317C-E546-46E8-8F60-DD079772D8AA}" type="parTrans" cxnId="{67480C12-18BF-415C-93D8-3040541DFAA8}">
      <dgm:prSet/>
      <dgm:spPr/>
      <dgm:t>
        <a:bodyPr/>
        <a:lstStyle/>
        <a:p>
          <a:pPr latinLnBrk="1"/>
          <a:endParaRPr lang="ko-KR" altLang="en-US"/>
        </a:p>
      </dgm:t>
    </dgm:pt>
    <dgm:pt modelId="{E1143805-7515-4EAB-B3A0-7A45153BCA8D}" type="pres">
      <dgm:prSet presAssocID="{43F95152-0084-4457-B1E2-77C37207515D}" presName="linearFlow" presStyleCnt="0">
        <dgm:presLayoutVars>
          <dgm:resizeHandles val="exact"/>
        </dgm:presLayoutVars>
      </dgm:prSet>
      <dgm:spPr/>
    </dgm:pt>
    <dgm:pt modelId="{7F95FA7F-C259-4C8E-9F90-3A2961030093}" type="pres">
      <dgm:prSet presAssocID="{A76784AB-5166-4BEA-89FB-E0D5D5A27C60}" presName="node" presStyleLbl="node1" presStyleIdx="0" presStyleCnt="4" custLinFactNeighborY="4082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FD7DB5A-6819-4548-83C9-4057856D9F29}" type="pres">
      <dgm:prSet presAssocID="{D5EDBF24-5BF7-4B42-A8E7-51357CF72FE7}" presName="sibTrans" presStyleLbl="sibTrans2D1" presStyleIdx="0" presStyleCnt="3" custAng="16200000" custScaleX="59788" custScaleY="100365"/>
      <dgm:spPr>
        <a:prstGeom prst="upDownArrow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C9E88257-30D6-4470-848A-336821F184B6}" type="pres">
      <dgm:prSet presAssocID="{D5EDBF24-5BF7-4B42-A8E7-51357CF72FE7}" presName="connectorText" presStyleLbl="sibTrans2D1" presStyleIdx="0" presStyleCnt="3"/>
      <dgm:spPr/>
      <dgm:t>
        <a:bodyPr/>
        <a:lstStyle/>
        <a:p>
          <a:pPr latinLnBrk="1"/>
          <a:endParaRPr lang="ko-KR" altLang="en-US"/>
        </a:p>
      </dgm:t>
    </dgm:pt>
    <dgm:pt modelId="{EB68F377-D2FE-4225-B278-49B598733874}" type="pres">
      <dgm:prSet presAssocID="{CB7D6454-1D16-4B1D-ABD2-795229DC12B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F121075-CD3E-4986-9C7F-51C61DE42923}" type="pres">
      <dgm:prSet presAssocID="{E5C03414-34A8-403D-AC27-0897CF378983}" presName="sibTrans" presStyleLbl="sibTrans2D1" presStyleIdx="1" presStyleCnt="3" custAng="16200000" custScaleX="57351" custScaleY="100365"/>
      <dgm:spPr>
        <a:prstGeom prst="upDownArrow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8E643395-5C73-4C0D-A648-C77F617CD85A}" type="pres">
      <dgm:prSet presAssocID="{E5C03414-34A8-403D-AC27-0897CF378983}" presName="connectorText" presStyleLbl="sibTrans2D1" presStyleIdx="1" presStyleCnt="3"/>
      <dgm:spPr/>
      <dgm:t>
        <a:bodyPr/>
        <a:lstStyle/>
        <a:p>
          <a:pPr latinLnBrk="1"/>
          <a:endParaRPr lang="ko-KR" altLang="en-US"/>
        </a:p>
      </dgm:t>
    </dgm:pt>
    <dgm:pt modelId="{CAD416F8-FDD9-4D91-AEDE-5010D5F92C91}" type="pres">
      <dgm:prSet presAssocID="{C6098E00-C595-4936-85B4-8F7E246281A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35CADD4-6F72-47B4-BA5B-D5CA6242AF74}" type="pres">
      <dgm:prSet presAssocID="{C897538B-2292-4728-B9E8-6061CABF23CF}" presName="sibTrans" presStyleLbl="sibTrans2D1" presStyleIdx="2" presStyleCnt="3" custAng="16200000" custScaleX="57351" custScaleY="100365"/>
      <dgm:spPr>
        <a:prstGeom prst="upDownArrow">
          <a:avLst/>
        </a:prstGeom>
      </dgm:spPr>
      <dgm:t>
        <a:bodyPr/>
        <a:lstStyle/>
        <a:p>
          <a:pPr latinLnBrk="1"/>
          <a:endParaRPr lang="ko-KR" altLang="en-US"/>
        </a:p>
      </dgm:t>
    </dgm:pt>
    <dgm:pt modelId="{802CE591-B59E-41AD-AA97-35D2F8DF579A}" type="pres">
      <dgm:prSet presAssocID="{C897538B-2292-4728-B9E8-6061CABF23CF}" presName="connectorText" presStyleLbl="sibTrans2D1" presStyleIdx="2" presStyleCnt="3"/>
      <dgm:spPr/>
      <dgm:t>
        <a:bodyPr/>
        <a:lstStyle/>
        <a:p>
          <a:pPr latinLnBrk="1"/>
          <a:endParaRPr lang="ko-KR" altLang="en-US"/>
        </a:p>
      </dgm:t>
    </dgm:pt>
    <dgm:pt modelId="{15D37E83-BEB3-4033-B47F-3D0C1ECB61D2}" type="pres">
      <dgm:prSet presAssocID="{D09511F9-C55E-4842-8053-9B96A25BDE61}" presName="node" presStyleLbl="node1" presStyleIdx="3" presStyleCnt="4" custLinFactNeighborX="2071" custLinFactNeighborY="540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D4C8D798-6CA0-484B-ACF5-1F811F979A42}" type="presOf" srcId="{D5EDBF24-5BF7-4B42-A8E7-51357CF72FE7}" destId="{FFD7DB5A-6819-4548-83C9-4057856D9F29}" srcOrd="0" destOrd="0" presId="urn:microsoft.com/office/officeart/2005/8/layout/process2"/>
    <dgm:cxn modelId="{D9216B86-7A25-435F-9FF8-D90C21D0F971}" type="presOf" srcId="{C897538B-2292-4728-B9E8-6061CABF23CF}" destId="{802CE591-B59E-41AD-AA97-35D2F8DF579A}" srcOrd="1" destOrd="0" presId="urn:microsoft.com/office/officeart/2005/8/layout/process2"/>
    <dgm:cxn modelId="{A7AAE0E5-0F88-4E4F-B7D7-4B1202B3114B}" type="presOf" srcId="{A76784AB-5166-4BEA-89FB-E0D5D5A27C60}" destId="{7F95FA7F-C259-4C8E-9F90-3A2961030093}" srcOrd="0" destOrd="0" presId="urn:microsoft.com/office/officeart/2005/8/layout/process2"/>
    <dgm:cxn modelId="{C0393493-F0A0-4426-94ED-9A105D4F8765}" type="presOf" srcId="{D09511F9-C55E-4842-8053-9B96A25BDE61}" destId="{15D37E83-BEB3-4033-B47F-3D0C1ECB61D2}" srcOrd="0" destOrd="0" presId="urn:microsoft.com/office/officeart/2005/8/layout/process2"/>
    <dgm:cxn modelId="{773343BC-8E20-4D57-AE5A-5049BF28B33B}" srcId="{43F95152-0084-4457-B1E2-77C37207515D}" destId="{C6098E00-C595-4936-85B4-8F7E246281A3}" srcOrd="2" destOrd="0" parTransId="{F53CEAEA-0FBD-4D4D-B297-8FF6BF31DBE6}" sibTransId="{C897538B-2292-4728-B9E8-6061CABF23CF}"/>
    <dgm:cxn modelId="{3F311FE6-4FD4-47E8-89F9-B0CB118E4925}" type="presOf" srcId="{CB7D6454-1D16-4B1D-ABD2-795229DC12BD}" destId="{EB68F377-D2FE-4225-B278-49B598733874}" srcOrd="0" destOrd="0" presId="urn:microsoft.com/office/officeart/2005/8/layout/process2"/>
    <dgm:cxn modelId="{4B7B3E91-0545-4D5F-B72D-33226B8ED438}" type="presOf" srcId="{43F95152-0084-4457-B1E2-77C37207515D}" destId="{E1143805-7515-4EAB-B3A0-7A45153BCA8D}" srcOrd="0" destOrd="0" presId="urn:microsoft.com/office/officeart/2005/8/layout/process2"/>
    <dgm:cxn modelId="{67480C12-18BF-415C-93D8-3040541DFAA8}" srcId="{43F95152-0084-4457-B1E2-77C37207515D}" destId="{A76784AB-5166-4BEA-89FB-E0D5D5A27C60}" srcOrd="0" destOrd="0" parTransId="{3A0A317C-E546-46E8-8F60-DD079772D8AA}" sibTransId="{D5EDBF24-5BF7-4B42-A8E7-51357CF72FE7}"/>
    <dgm:cxn modelId="{35B7186D-551C-466D-81E7-C0648527D55E}" srcId="{43F95152-0084-4457-B1E2-77C37207515D}" destId="{D09511F9-C55E-4842-8053-9B96A25BDE61}" srcOrd="3" destOrd="0" parTransId="{055BE94C-22A1-4031-B36C-AA94EDD20D8D}" sibTransId="{00CC2B53-6480-417E-B3AF-98B0EA646885}"/>
    <dgm:cxn modelId="{D430AE31-FF37-48A6-8A5D-78994F086D07}" type="presOf" srcId="{E5C03414-34A8-403D-AC27-0897CF378983}" destId="{8E643395-5C73-4C0D-A648-C77F617CD85A}" srcOrd="1" destOrd="0" presId="urn:microsoft.com/office/officeart/2005/8/layout/process2"/>
    <dgm:cxn modelId="{41E1A7E4-718C-4983-AE46-EA7EB97D4957}" type="presOf" srcId="{E5C03414-34A8-403D-AC27-0897CF378983}" destId="{4F121075-CD3E-4986-9C7F-51C61DE42923}" srcOrd="0" destOrd="0" presId="urn:microsoft.com/office/officeart/2005/8/layout/process2"/>
    <dgm:cxn modelId="{3BD2AED3-4858-4C4E-8DCB-6A7C6FECE182}" type="presOf" srcId="{C6098E00-C595-4936-85B4-8F7E246281A3}" destId="{CAD416F8-FDD9-4D91-AEDE-5010D5F92C91}" srcOrd="0" destOrd="0" presId="urn:microsoft.com/office/officeart/2005/8/layout/process2"/>
    <dgm:cxn modelId="{7B32C350-9456-40DE-A4C1-3496AF4DEAB8}" type="presOf" srcId="{C897538B-2292-4728-B9E8-6061CABF23CF}" destId="{235CADD4-6F72-47B4-BA5B-D5CA6242AF74}" srcOrd="0" destOrd="0" presId="urn:microsoft.com/office/officeart/2005/8/layout/process2"/>
    <dgm:cxn modelId="{62A9026A-A7DD-459E-A2AF-66AB00697C70}" srcId="{43F95152-0084-4457-B1E2-77C37207515D}" destId="{CB7D6454-1D16-4B1D-ABD2-795229DC12BD}" srcOrd="1" destOrd="0" parTransId="{7AEFE2F5-23F6-46F6-96EC-98A0C9BA66AF}" sibTransId="{E5C03414-34A8-403D-AC27-0897CF378983}"/>
    <dgm:cxn modelId="{EBC296E5-DF58-497A-8363-B1B13ABC984E}" type="presOf" srcId="{D5EDBF24-5BF7-4B42-A8E7-51357CF72FE7}" destId="{C9E88257-30D6-4470-848A-336821F184B6}" srcOrd="1" destOrd="0" presId="urn:microsoft.com/office/officeart/2005/8/layout/process2"/>
    <dgm:cxn modelId="{0C37DCC8-6E27-4A32-A548-665A969B3A00}" type="presParOf" srcId="{E1143805-7515-4EAB-B3A0-7A45153BCA8D}" destId="{7F95FA7F-C259-4C8E-9F90-3A2961030093}" srcOrd="0" destOrd="0" presId="urn:microsoft.com/office/officeart/2005/8/layout/process2"/>
    <dgm:cxn modelId="{4ECF5265-82FE-4186-BF86-F90A22996E3E}" type="presParOf" srcId="{E1143805-7515-4EAB-B3A0-7A45153BCA8D}" destId="{FFD7DB5A-6819-4548-83C9-4057856D9F29}" srcOrd="1" destOrd="0" presId="urn:microsoft.com/office/officeart/2005/8/layout/process2"/>
    <dgm:cxn modelId="{CC003CBF-3A69-43F3-912C-FBA7BFBB0617}" type="presParOf" srcId="{FFD7DB5A-6819-4548-83C9-4057856D9F29}" destId="{C9E88257-30D6-4470-848A-336821F184B6}" srcOrd="0" destOrd="0" presId="urn:microsoft.com/office/officeart/2005/8/layout/process2"/>
    <dgm:cxn modelId="{7BBD2323-7456-4336-BF8F-50457D6B4053}" type="presParOf" srcId="{E1143805-7515-4EAB-B3A0-7A45153BCA8D}" destId="{EB68F377-D2FE-4225-B278-49B598733874}" srcOrd="2" destOrd="0" presId="urn:microsoft.com/office/officeart/2005/8/layout/process2"/>
    <dgm:cxn modelId="{1D5095C7-0D5C-4418-BD82-7A00BCDED82B}" type="presParOf" srcId="{E1143805-7515-4EAB-B3A0-7A45153BCA8D}" destId="{4F121075-CD3E-4986-9C7F-51C61DE42923}" srcOrd="3" destOrd="0" presId="urn:microsoft.com/office/officeart/2005/8/layout/process2"/>
    <dgm:cxn modelId="{61445319-AB89-4C69-ACEA-83FFB17843B5}" type="presParOf" srcId="{4F121075-CD3E-4986-9C7F-51C61DE42923}" destId="{8E643395-5C73-4C0D-A648-C77F617CD85A}" srcOrd="0" destOrd="0" presId="urn:microsoft.com/office/officeart/2005/8/layout/process2"/>
    <dgm:cxn modelId="{691AD7E4-3D36-4D39-8EE7-47C55335F030}" type="presParOf" srcId="{E1143805-7515-4EAB-B3A0-7A45153BCA8D}" destId="{CAD416F8-FDD9-4D91-AEDE-5010D5F92C91}" srcOrd="4" destOrd="0" presId="urn:microsoft.com/office/officeart/2005/8/layout/process2"/>
    <dgm:cxn modelId="{46808DDC-179F-4694-9D30-2185920DC17E}" type="presParOf" srcId="{E1143805-7515-4EAB-B3A0-7A45153BCA8D}" destId="{235CADD4-6F72-47B4-BA5B-D5CA6242AF74}" srcOrd="5" destOrd="0" presId="urn:microsoft.com/office/officeart/2005/8/layout/process2"/>
    <dgm:cxn modelId="{E520743B-2245-47AC-A4E4-F1EC6D5D8DDA}" type="presParOf" srcId="{235CADD4-6F72-47B4-BA5B-D5CA6242AF74}" destId="{802CE591-B59E-41AD-AA97-35D2F8DF579A}" srcOrd="0" destOrd="0" presId="urn:microsoft.com/office/officeart/2005/8/layout/process2"/>
    <dgm:cxn modelId="{6FBB0A21-FF12-44BC-AAF9-1685E6318F98}" type="presParOf" srcId="{E1143805-7515-4EAB-B3A0-7A45153BCA8D}" destId="{15D37E83-BEB3-4033-B47F-3D0C1ECB61D2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95FA7F-C259-4C8E-9F90-3A2961030093}">
      <dsp:nvSpPr>
        <dsp:cNvPr id="0" name=""/>
        <dsp:cNvSpPr/>
      </dsp:nvSpPr>
      <dsp:spPr>
        <a:xfrm>
          <a:off x="0" y="0"/>
          <a:ext cx="5011420" cy="13351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연료유 데이터 수집 방법론이 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SEEMP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에 포함되어야 한다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 kern="1200">
            <a:solidFill>
              <a:schemeClr val="tx1"/>
            </a:solidFill>
            <a:latin typeface="+mn-ea"/>
            <a:ea typeface="+mn-ea"/>
          </a:endParaRPr>
        </a:p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22A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규칙에 따라 기국 또는 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RO(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인정기관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)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에 데이터를 제출하여야 한다</a:t>
          </a:r>
          <a:r>
            <a:rPr lang="en-US" altLang="ko-KR" sz="1100" kern="1200">
              <a:solidFill>
                <a:schemeClr val="tx1"/>
              </a:solidFill>
              <a:latin typeface="+mj-ea"/>
              <a:ea typeface="+mj-ea"/>
            </a:rPr>
            <a:t>.</a:t>
          </a:r>
          <a:endParaRPr lang="ko-KR" altLang="en-US" sz="1100" b="1" kern="1200">
            <a:solidFill>
              <a:schemeClr val="tx1"/>
            </a:solidFill>
            <a:latin typeface="+mj-ea"/>
            <a:ea typeface="+mj-ea"/>
          </a:endParaRPr>
        </a:p>
      </dsp:txBody>
      <dsp:txXfrm>
        <a:off x="39107" y="39107"/>
        <a:ext cx="4933206" cy="1256982"/>
      </dsp:txXfrm>
    </dsp:sp>
    <dsp:sp modelId="{FFD7DB5A-6819-4548-83C9-4057856D9F29}">
      <dsp:nvSpPr>
        <dsp:cNvPr id="0" name=""/>
        <dsp:cNvSpPr/>
      </dsp:nvSpPr>
      <dsp:spPr>
        <a:xfrm>
          <a:off x="2333842" y="1369923"/>
          <a:ext cx="343735" cy="601733"/>
        </a:xfrm>
        <a:prstGeom prst="upDownArrow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100" kern="1200">
            <a:solidFill>
              <a:schemeClr val="tx1"/>
            </a:solidFill>
          </a:endParaRPr>
        </a:p>
      </dsp:txBody>
      <dsp:txXfrm rot="-5400000">
        <a:off x="2273630" y="1550482"/>
        <a:ext cx="361039" cy="240615"/>
      </dsp:txXfrm>
    </dsp:sp>
    <dsp:sp modelId="{EB68F377-D2FE-4225-B278-49B598733874}">
      <dsp:nvSpPr>
        <dsp:cNvPr id="0" name=""/>
        <dsp:cNvSpPr/>
      </dsp:nvSpPr>
      <dsp:spPr>
        <a:xfrm>
          <a:off x="0" y="2006384"/>
          <a:ext cx="5011420" cy="13351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데이터를 집계하고 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IMO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사무국에 제출한다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 kern="1200">
            <a:solidFill>
              <a:schemeClr val="tx1"/>
            </a:solidFill>
            <a:latin typeface="+mn-ea"/>
            <a:ea typeface="+mn-ea"/>
          </a:endParaRPr>
        </a:p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선박의 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SEEMP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및 데이터가 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22A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규칙에 부합하는지 검증한다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 kern="1200">
            <a:solidFill>
              <a:schemeClr val="tx1"/>
            </a:solidFill>
            <a:latin typeface="+mn-ea"/>
            <a:ea typeface="+mn-ea"/>
          </a:endParaRPr>
        </a:p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선박에 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SOC(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적합확인서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)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를 발급한다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 kern="1200">
            <a:solidFill>
              <a:schemeClr val="tx1"/>
            </a:solidFill>
            <a:latin typeface="+mn-ea"/>
            <a:ea typeface="+mn-ea"/>
          </a:endParaRPr>
        </a:p>
      </dsp:txBody>
      <dsp:txXfrm>
        <a:off x="39107" y="2045491"/>
        <a:ext cx="4933206" cy="1256982"/>
      </dsp:txXfrm>
    </dsp:sp>
    <dsp:sp modelId="{4F121075-CD3E-4986-9C7F-51C61DE42923}">
      <dsp:nvSpPr>
        <dsp:cNvPr id="0" name=""/>
        <dsp:cNvSpPr/>
      </dsp:nvSpPr>
      <dsp:spPr>
        <a:xfrm>
          <a:off x="2334761" y="3374513"/>
          <a:ext cx="341897" cy="601733"/>
        </a:xfrm>
        <a:prstGeom prst="upDownArrow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100" kern="1200">
            <a:solidFill>
              <a:schemeClr val="bg1"/>
            </a:solidFill>
          </a:endParaRPr>
        </a:p>
      </dsp:txBody>
      <dsp:txXfrm rot="-5400000">
        <a:off x="2273906" y="3555715"/>
        <a:ext cx="361039" cy="239328"/>
      </dsp:txXfrm>
    </dsp:sp>
    <dsp:sp modelId="{CAD416F8-FDD9-4D91-AEDE-5010D5F92C91}">
      <dsp:nvSpPr>
        <dsp:cNvPr id="0" name=""/>
        <dsp:cNvSpPr/>
      </dsp:nvSpPr>
      <dsp:spPr>
        <a:xfrm>
          <a:off x="0" y="4009179"/>
          <a:ext cx="5011420" cy="13351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기국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, RO(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인정기관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)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및 비당사국 선박으로부터 제출된 모든 데이터를 수집</a:t>
          </a:r>
          <a:endParaRPr lang="en-US" altLang="ko-KR" sz="1100" kern="1200">
            <a:solidFill>
              <a:schemeClr val="tx1"/>
            </a:solidFill>
            <a:latin typeface="+mn-ea"/>
            <a:ea typeface="+mn-ea"/>
          </a:endParaRPr>
        </a:p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 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한다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 kern="1200">
            <a:solidFill>
              <a:schemeClr val="tx1"/>
            </a:solidFill>
            <a:latin typeface="+mn-ea"/>
            <a:ea typeface="+mn-ea"/>
          </a:endParaRPr>
        </a:p>
      </dsp:txBody>
      <dsp:txXfrm>
        <a:off x="39107" y="4048286"/>
        <a:ext cx="4933206" cy="1256982"/>
      </dsp:txXfrm>
    </dsp:sp>
    <dsp:sp modelId="{235CADD4-6F72-47B4-BA5B-D5CA6242AF74}">
      <dsp:nvSpPr>
        <dsp:cNvPr id="0" name=""/>
        <dsp:cNvSpPr/>
      </dsp:nvSpPr>
      <dsp:spPr>
        <a:xfrm>
          <a:off x="2334761" y="5377308"/>
          <a:ext cx="341897" cy="601733"/>
        </a:xfrm>
        <a:prstGeom prst="upDownArrow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1100" kern="1200">
            <a:solidFill>
              <a:schemeClr val="tx1"/>
            </a:solidFill>
          </a:endParaRPr>
        </a:p>
      </dsp:txBody>
      <dsp:txXfrm rot="-5400000">
        <a:off x="2273906" y="5558510"/>
        <a:ext cx="361039" cy="239328"/>
      </dsp:txXfrm>
    </dsp:sp>
    <dsp:sp modelId="{15D37E83-BEB3-4033-B47F-3D0C1ECB61D2}">
      <dsp:nvSpPr>
        <dsp:cNvPr id="0" name=""/>
        <dsp:cNvSpPr/>
      </dsp:nvSpPr>
      <dsp:spPr>
        <a:xfrm>
          <a:off x="0" y="6011974"/>
          <a:ext cx="5011420" cy="13351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데이터는 각 선박을 식별 할 수 없는 범위에서 익명화 된다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.</a:t>
          </a:r>
          <a:endParaRPr lang="en-US" sz="1100" kern="1200">
            <a:solidFill>
              <a:schemeClr val="tx1"/>
            </a:solidFill>
            <a:latin typeface="+mn-ea"/>
            <a:ea typeface="+mn-ea"/>
          </a:endParaRPr>
        </a:p>
        <a:p>
          <a:pPr lvl="0" algn="just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+mn-ea"/>
              <a:ea typeface="+mn-ea"/>
            </a:rPr>
            <a:t>•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익명화된 데이터에 대한 접근은 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IMO </a:t>
          </a:r>
          <a:r>
            <a:rPr lang="ko-KR" altLang="en-US" sz="1100" kern="1200">
              <a:solidFill>
                <a:schemeClr val="tx1"/>
              </a:solidFill>
              <a:latin typeface="+mn-ea"/>
              <a:ea typeface="+mn-ea"/>
            </a:rPr>
            <a:t>회원국에만 제한된다</a:t>
          </a:r>
          <a:r>
            <a:rPr lang="en-US" altLang="ko-KR" sz="1100" kern="1200">
              <a:solidFill>
                <a:schemeClr val="tx1"/>
              </a:solidFill>
              <a:latin typeface="+mn-ea"/>
              <a:ea typeface="+mn-ea"/>
            </a:rPr>
            <a:t>.</a:t>
          </a:r>
          <a:endParaRPr lang="ko-KR" altLang="en-US" sz="1100" b="1" kern="1200">
            <a:solidFill>
              <a:schemeClr val="tx1"/>
            </a:solidFill>
            <a:latin typeface="+mn-ea"/>
            <a:ea typeface="+mn-ea"/>
          </a:endParaRPr>
        </a:p>
      </dsp:txBody>
      <dsp:txXfrm>
        <a:off x="39107" y="6051081"/>
        <a:ext cx="4933206" cy="12569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95FA7F-C259-4C8E-9F90-3A2961030093}">
      <dsp:nvSpPr>
        <dsp:cNvPr id="0" name=""/>
        <dsp:cNvSpPr/>
      </dsp:nvSpPr>
      <dsp:spPr>
        <a:xfrm>
          <a:off x="0" y="30831"/>
          <a:ext cx="1379855" cy="133911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300" b="1" kern="1200">
              <a:solidFill>
                <a:schemeClr val="tx1"/>
              </a:solidFill>
            </a:rPr>
            <a:t>선박</a:t>
          </a:r>
        </a:p>
      </dsp:txBody>
      <dsp:txXfrm>
        <a:off x="39221" y="70052"/>
        <a:ext cx="1301413" cy="1260676"/>
      </dsp:txXfrm>
    </dsp:sp>
    <dsp:sp modelId="{FFD7DB5A-6819-4548-83C9-4057856D9F29}">
      <dsp:nvSpPr>
        <dsp:cNvPr id="0" name=""/>
        <dsp:cNvSpPr/>
      </dsp:nvSpPr>
      <dsp:spPr>
        <a:xfrm>
          <a:off x="545914" y="1388712"/>
          <a:ext cx="288025" cy="604802"/>
        </a:xfrm>
        <a:prstGeom prst="upDownArrow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900" kern="1200">
            <a:solidFill>
              <a:schemeClr val="tx1"/>
            </a:solidFill>
          </a:endParaRPr>
        </a:p>
      </dsp:txBody>
      <dsp:txXfrm rot="-5400000">
        <a:off x="465282" y="1590304"/>
        <a:ext cx="362882" cy="201618"/>
      </dsp:txXfrm>
    </dsp:sp>
    <dsp:sp modelId="{EB68F377-D2FE-4225-B278-49B598733874}">
      <dsp:nvSpPr>
        <dsp:cNvPr id="0" name=""/>
        <dsp:cNvSpPr/>
      </dsp:nvSpPr>
      <dsp:spPr>
        <a:xfrm>
          <a:off x="0" y="2012277"/>
          <a:ext cx="1379855" cy="133911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300" b="1" kern="1200">
              <a:solidFill>
                <a:schemeClr val="tx1"/>
              </a:solidFill>
            </a:rPr>
            <a:t>주관청</a:t>
          </a:r>
        </a:p>
      </dsp:txBody>
      <dsp:txXfrm>
        <a:off x="39221" y="2051498"/>
        <a:ext cx="1301413" cy="1260676"/>
      </dsp:txXfrm>
    </dsp:sp>
    <dsp:sp modelId="{4F121075-CD3E-4986-9C7F-51C61DE42923}">
      <dsp:nvSpPr>
        <dsp:cNvPr id="0" name=""/>
        <dsp:cNvSpPr/>
      </dsp:nvSpPr>
      <dsp:spPr>
        <a:xfrm>
          <a:off x="545927" y="3383773"/>
          <a:ext cx="287999" cy="604802"/>
        </a:xfrm>
        <a:prstGeom prst="upDownArrow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900" kern="1200">
            <a:solidFill>
              <a:schemeClr val="tx1"/>
            </a:solidFill>
          </a:endParaRPr>
        </a:p>
      </dsp:txBody>
      <dsp:txXfrm rot="-5400000">
        <a:off x="465286" y="3585374"/>
        <a:ext cx="362882" cy="201599"/>
      </dsp:txXfrm>
    </dsp:sp>
    <dsp:sp modelId="{CAD416F8-FDD9-4D91-AEDE-5010D5F92C91}">
      <dsp:nvSpPr>
        <dsp:cNvPr id="0" name=""/>
        <dsp:cNvSpPr/>
      </dsp:nvSpPr>
      <dsp:spPr>
        <a:xfrm>
          <a:off x="0" y="4020954"/>
          <a:ext cx="1379855" cy="133911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300" b="1" kern="1200">
              <a:solidFill>
                <a:schemeClr val="tx1"/>
              </a:solidFill>
            </a:rPr>
            <a:t>IMO</a:t>
          </a:r>
          <a:r>
            <a:rPr lang="en-US" altLang="ko-KR" sz="1300" kern="1200">
              <a:solidFill>
                <a:schemeClr val="tx1"/>
              </a:solidFill>
            </a:rPr>
            <a:t> </a:t>
          </a:r>
        </a:p>
        <a:p>
          <a:pPr lvl="0" algn="ctr" defTabSz="5778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300" b="1" kern="1200">
              <a:solidFill>
                <a:schemeClr val="tx1"/>
              </a:solidFill>
            </a:rPr>
            <a:t>사무국</a:t>
          </a:r>
        </a:p>
      </dsp:txBody>
      <dsp:txXfrm>
        <a:off x="39221" y="4060175"/>
        <a:ext cx="1301413" cy="1260676"/>
      </dsp:txXfrm>
    </dsp:sp>
    <dsp:sp modelId="{235CADD4-6F72-47B4-BA5B-D5CA6242AF74}">
      <dsp:nvSpPr>
        <dsp:cNvPr id="0" name=""/>
        <dsp:cNvSpPr/>
      </dsp:nvSpPr>
      <dsp:spPr>
        <a:xfrm>
          <a:off x="545153" y="5394250"/>
          <a:ext cx="289547" cy="604802"/>
        </a:xfrm>
        <a:prstGeom prst="upDownArrow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o-KR" altLang="en-US" sz="900" kern="1200">
            <a:solidFill>
              <a:schemeClr val="tx1"/>
            </a:solidFill>
          </a:endParaRPr>
        </a:p>
      </dsp:txBody>
      <dsp:txXfrm rot="-5400000">
        <a:off x="465054" y="5595309"/>
        <a:ext cx="362882" cy="202683"/>
      </dsp:txXfrm>
    </dsp:sp>
    <dsp:sp modelId="{15D37E83-BEB3-4033-B47F-3D0C1ECB61D2}">
      <dsp:nvSpPr>
        <dsp:cNvPr id="0" name=""/>
        <dsp:cNvSpPr/>
      </dsp:nvSpPr>
      <dsp:spPr>
        <a:xfrm>
          <a:off x="0" y="6033231"/>
          <a:ext cx="1379855" cy="1339118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300" b="1" kern="1200">
              <a:solidFill>
                <a:schemeClr val="tx1"/>
              </a:solidFill>
            </a:rPr>
            <a:t>데이터베이스</a:t>
          </a:r>
        </a:p>
      </dsp:txBody>
      <dsp:txXfrm>
        <a:off x="39221" y="6072452"/>
        <a:ext cx="1301413" cy="1260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fddf</b:Tag>
    <b:SourceType>Book</b:SourceType>
    <b:Guid>{F0015A14-F17C-4388-B48E-3693AED19B5C}</b:Guid>
    <b:Title>fd</b:Title>
    <b:Year>fdf</b:Year>
    <b:City>dfd</b:City>
    <b:Publisher>dfdf</b:Publisher>
    <b:RefOrder>2</b:RefOrder>
  </b:Source>
  <b:Source>
    <b:Tag>하승만01</b:Tag>
    <b:SourceType>JournalArticle</b:SourceType>
    <b:Guid>{27ADFF96-F956-45BB-B723-7E13AA8C1FE0}</b:Guid>
    <b:Author>
      <b:Author>
        <b:NameList>
          <b:Person>
            <b:Last>하승만</b:Last>
          </b:Person>
        </b:NameList>
      </b:Author>
    </b:Author>
    <b:Title>seemp</b:Title>
    <b:Year>2001</b:Year>
    <b:JournalName>seemp plan</b:JournalName>
    <b:Pages>p123</b:Pages>
    <b:RefOrder>1</b:RefOrder>
  </b:Source>
</b:Sources>
</file>

<file path=customXml/itemProps1.xml><?xml version="1.0" encoding="utf-8"?>
<ds:datastoreItem xmlns:ds="http://schemas.openxmlformats.org/officeDocument/2006/customXml" ds:itemID="{3156D1E6-F30D-4779-848C-3CD05EC3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22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Changsu Kim</cp:lastModifiedBy>
  <cp:revision>98</cp:revision>
  <cp:lastPrinted>2017-11-17T01:38:00Z</cp:lastPrinted>
  <dcterms:created xsi:type="dcterms:W3CDTF">2017-09-24T22:11:00Z</dcterms:created>
  <dcterms:modified xsi:type="dcterms:W3CDTF">2018-04-11T04:17:00Z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D:\SEEMP\[170818] SEEMP part ii 초안(국문).docx</vt:lpwstr>
  </property>
</Properties>
</file>